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430E2" w:rsidRPr="009430E2" w14:paraId="358144CF" w14:textId="77777777" w:rsidTr="009430E2">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9430E2" w:rsidRPr="009430E2" w14:paraId="656A47A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430E2" w:rsidRPr="009430E2" w14:paraId="61D54C2A" w14:textId="77777777" w:rsidTr="009430E2">
                    <w:tc>
                      <w:tcPr>
                        <w:tcW w:w="0" w:type="auto"/>
                        <w:tcMar>
                          <w:top w:w="150" w:type="dxa"/>
                          <w:left w:w="300" w:type="dxa"/>
                          <w:bottom w:w="150" w:type="dxa"/>
                          <w:right w:w="300" w:type="dxa"/>
                        </w:tcMar>
                        <w:vAlign w:val="center"/>
                        <w:hideMark/>
                      </w:tcPr>
                      <w:p w14:paraId="68B8073C" w14:textId="77777777" w:rsidR="009430E2" w:rsidRPr="009430E2" w:rsidRDefault="009430E2" w:rsidP="009430E2">
                        <w:pPr>
                          <w:spacing w:before="100" w:beforeAutospacing="1" w:after="100" w:afterAutospacing="1" w:line="52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Dear Members,</w:t>
                        </w:r>
                      </w:p>
                      <w:p w14:paraId="76FA7B10" w14:textId="77777777" w:rsidR="009430E2" w:rsidRPr="009430E2" w:rsidRDefault="009430E2" w:rsidP="009430E2">
                        <w:pPr>
                          <w:spacing w:before="100" w:beforeAutospacing="1" w:after="100" w:afterAutospacing="1" w:line="42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23"/>
                            <w:szCs w:val="23"/>
                            <w:lang w:eastAsia="it-IT"/>
                          </w:rPr>
                          <w:t> </w:t>
                        </w:r>
                      </w:p>
                      <w:p w14:paraId="024FFC5E" w14:textId="77777777" w:rsidR="009430E2" w:rsidRPr="009430E2" w:rsidRDefault="009430E2" w:rsidP="009430E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In occasion of the 17</w:t>
                        </w:r>
                        <w:r w:rsidRPr="009430E2">
                          <w:rPr>
                            <w:rFonts w:ascii="Arial" w:eastAsia="Times New Roman" w:hAnsi="Arial" w:cs="Arial"/>
                            <w:color w:val="23496D"/>
                            <w:sz w:val="17"/>
                            <w:szCs w:val="17"/>
                            <w:vertAlign w:val="superscript"/>
                            <w:lang w:eastAsia="it-IT"/>
                          </w:rPr>
                          <w:t>th</w:t>
                        </w:r>
                        <w:r w:rsidRPr="009430E2">
                          <w:rPr>
                            <w:rFonts w:ascii="Arial" w:eastAsia="Times New Roman" w:hAnsi="Arial" w:cs="Arial"/>
                            <w:color w:val="23496D"/>
                            <w:sz w:val="17"/>
                            <w:szCs w:val="17"/>
                            <w:lang w:eastAsia="it-IT"/>
                          </w:rPr>
                          <w:t xml:space="preserve"> edition of the Funding Newsletter, we would like to bring your attention to some important funding opportunities with a deadline in the first quarter of 2023.</w:t>
                        </w:r>
                      </w:p>
                      <w:p w14:paraId="519156D3" w14:textId="77777777" w:rsidR="009430E2" w:rsidRPr="009430E2" w:rsidRDefault="009430E2" w:rsidP="009430E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4FBCAABB" w14:textId="77777777" w:rsidR="009430E2" w:rsidRPr="009430E2" w:rsidRDefault="009430E2" w:rsidP="009430E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In this regard, the European Commission has opened the third set of calls for proposals for the </w:t>
                        </w:r>
                        <w:r w:rsidRPr="009430E2">
                          <w:rPr>
                            <w:rFonts w:ascii="Arial" w:eastAsia="Times New Roman" w:hAnsi="Arial" w:cs="Arial"/>
                            <w:b/>
                            <w:bCs/>
                            <w:color w:val="23496D"/>
                            <w:sz w:val="17"/>
                            <w:szCs w:val="17"/>
                            <w:lang w:eastAsia="it-IT"/>
                          </w:rPr>
                          <w:t>Digital Europe Programme</w:t>
                        </w:r>
                        <w:r w:rsidRPr="009430E2">
                          <w:rPr>
                            <w:rFonts w:ascii="Arial" w:eastAsia="Times New Roman" w:hAnsi="Arial" w:cs="Arial"/>
                            <w:color w:val="23496D"/>
                            <w:sz w:val="17"/>
                            <w:szCs w:val="17"/>
                            <w:lang w:eastAsia="it-IT"/>
                          </w:rPr>
                          <w:t>, worth €200 million, under the 2021-2022 Work Programme. This newsletter also features calls for funding from the EOSC projects, as well as various energy, health, agriculture, and data science-related calls as well as tenders with the latest deadline in April 2023.</w:t>
                        </w:r>
                      </w:p>
                      <w:p w14:paraId="13EE9CC1" w14:textId="77777777" w:rsidR="009430E2" w:rsidRPr="009430E2" w:rsidRDefault="009430E2" w:rsidP="009430E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44006344" w14:textId="77777777" w:rsidR="009430E2" w:rsidRPr="009430E2" w:rsidRDefault="009430E2" w:rsidP="009430E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42424"/>
                            <w:sz w:val="17"/>
                            <w:szCs w:val="17"/>
                            <w:shd w:val="clear" w:color="auto" w:fill="FFFFFF"/>
                            <w:lang w:eastAsia="it-IT"/>
                          </w:rPr>
                          <w:t>Please kindly note that some Gaia-X members are interested in joining consortia and finding partners for some of these calls. Should you be interested in applying and building a consortium, or should you be looking for a partner to join your consortium, please contact us for any support needed in this process. </w:t>
                        </w:r>
                      </w:p>
                      <w:p w14:paraId="5DED08A9" w14:textId="77777777" w:rsidR="009430E2" w:rsidRPr="009430E2" w:rsidRDefault="009430E2" w:rsidP="009430E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697216E1" w14:textId="77777777" w:rsidR="009430E2" w:rsidRPr="009430E2" w:rsidRDefault="009430E2" w:rsidP="009430E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We would also like to inform you that the European Commission has opened the public consultations on the implementation of the Digital Markets Act. More information can be found </w:t>
                        </w:r>
                        <w:hyperlink r:id="rId5" w:tgtFrame="_blank" w:history="1">
                          <w:r w:rsidRPr="009430E2">
                            <w:rPr>
                              <w:rFonts w:ascii="Arial" w:eastAsia="Times New Roman" w:hAnsi="Arial" w:cs="Arial"/>
                              <w:color w:val="00A4BD"/>
                              <w:sz w:val="17"/>
                              <w:szCs w:val="17"/>
                              <w:u w:val="single"/>
                              <w:lang w:eastAsia="it-IT"/>
                            </w:rPr>
                            <w:t>here.</w:t>
                          </w:r>
                        </w:hyperlink>
                      </w:p>
                      <w:p w14:paraId="58E4AD9F" w14:textId="77777777" w:rsidR="009430E2" w:rsidRPr="009430E2" w:rsidRDefault="009430E2" w:rsidP="009430E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23"/>
                            <w:szCs w:val="23"/>
                            <w:lang w:eastAsia="it-IT"/>
                          </w:rPr>
                          <w:t> </w:t>
                        </w:r>
                      </w:p>
                      <w:p w14:paraId="57E59E94"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This round of calls</w:t>
                        </w:r>
                        <w:r w:rsidRPr="009430E2">
                          <w:rPr>
                            <w:rFonts w:ascii="Arial" w:eastAsia="Times New Roman" w:hAnsi="Arial" w:cs="Arial"/>
                            <w:color w:val="23496D"/>
                            <w:sz w:val="17"/>
                            <w:szCs w:val="17"/>
                            <w:lang w:eastAsia="it-IT"/>
                          </w:rPr>
                          <w:t xml:space="preserve"> enumerates three programmes, respectively:</w:t>
                        </w:r>
                      </w:p>
                      <w:p w14:paraId="1F016A3C" w14:textId="77777777" w:rsidR="009430E2" w:rsidRPr="009430E2" w:rsidRDefault="009430E2" w:rsidP="009430E2">
                        <w:pPr>
                          <w:numPr>
                            <w:ilvl w:val="0"/>
                            <w:numId w:val="1"/>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DIGITAL EUROPE PROGRAMME (DIGITAL) – forthcoming and open calls</w:t>
                        </w:r>
                      </w:p>
                      <w:p w14:paraId="14554ACE" w14:textId="77777777" w:rsidR="009430E2" w:rsidRPr="009430E2" w:rsidRDefault="009430E2" w:rsidP="009430E2">
                        <w:pPr>
                          <w:numPr>
                            <w:ilvl w:val="0"/>
                            <w:numId w:val="1"/>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HORIZON EUROPE FRAMEWORK PROGRAMME (HORIZON)</w:t>
                        </w:r>
                      </w:p>
                      <w:p w14:paraId="27236D7F" w14:textId="77777777" w:rsidR="009430E2" w:rsidRPr="009430E2" w:rsidRDefault="009430E2" w:rsidP="009430E2">
                        <w:pPr>
                          <w:numPr>
                            <w:ilvl w:val="0"/>
                            <w:numId w:val="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CREATIVE EUROPE PROGRAMME (CREA)</w:t>
                        </w:r>
                      </w:p>
                      <w:p w14:paraId="152C5E82"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In this edition you will also find a series of open tender opportunities we have identified and that might be of your interest. In Should this be the case, please reach out to our team and we would be happy to support!</w:t>
                        </w:r>
                      </w:p>
                      <w:p w14:paraId="62324BA2"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3E8C7EB6"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For any additional questions related to funding and tender opportunities, please reach out to </w:t>
                        </w:r>
                        <w:hyperlink r:id="rId6" w:tgtFrame="_blank" w:history="1">
                          <w:r w:rsidRPr="009430E2">
                            <w:rPr>
                              <w:rFonts w:ascii="Arial" w:eastAsia="Times New Roman" w:hAnsi="Arial" w:cs="Arial"/>
                              <w:color w:val="00A4BD"/>
                              <w:sz w:val="17"/>
                              <w:szCs w:val="17"/>
                              <w:u w:val="single"/>
                              <w:lang w:eastAsia="it-IT"/>
                            </w:rPr>
                            <w:t>ppo@gaia-x.eu</w:t>
                          </w:r>
                        </w:hyperlink>
                        <w:r w:rsidRPr="009430E2">
                          <w:rPr>
                            <w:rFonts w:ascii="Arial" w:eastAsia="Times New Roman" w:hAnsi="Arial" w:cs="Arial"/>
                            <w:color w:val="23496D"/>
                            <w:sz w:val="17"/>
                            <w:szCs w:val="17"/>
                            <w:lang w:eastAsia="it-IT"/>
                          </w:rPr>
                          <w:t>!</w:t>
                        </w:r>
                      </w:p>
                      <w:p w14:paraId="2EE5E56F" w14:textId="77777777" w:rsidR="009430E2" w:rsidRPr="009430E2" w:rsidRDefault="009430E2" w:rsidP="009430E2">
                        <w:pPr>
                          <w:spacing w:before="100" w:beforeAutospacing="1" w:after="100" w:afterAutospacing="1" w:line="42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21"/>
                            <w:szCs w:val="21"/>
                            <w:lang w:eastAsia="it-IT"/>
                          </w:rPr>
                          <w:t> </w:t>
                        </w:r>
                      </w:p>
                      <w:p w14:paraId="449F9A95" w14:textId="77777777" w:rsidR="009430E2" w:rsidRPr="009430E2" w:rsidRDefault="009430E2" w:rsidP="009430E2">
                        <w:pPr>
                          <w:spacing w:before="100" w:beforeAutospacing="1" w:after="100" w:afterAutospacing="1" w:line="420" w:lineRule="auto"/>
                          <w:jc w:val="right"/>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With warm regards,</w:t>
                        </w:r>
                      </w:p>
                      <w:p w14:paraId="39FA1601" w14:textId="77777777" w:rsidR="009430E2" w:rsidRPr="009430E2" w:rsidRDefault="009430E2" w:rsidP="009430E2">
                        <w:pPr>
                          <w:spacing w:before="100" w:beforeAutospacing="1" w:after="100" w:afterAutospacing="1" w:line="420" w:lineRule="auto"/>
                          <w:jc w:val="right"/>
                          <w:rPr>
                            <w:rFonts w:ascii="Times New Roman" w:eastAsia="Times New Roman" w:hAnsi="Times New Roman" w:cs="Times New Roman"/>
                            <w:sz w:val="24"/>
                            <w:szCs w:val="24"/>
                            <w:lang w:eastAsia="it-IT"/>
                          </w:rPr>
                        </w:pPr>
                        <w:r w:rsidRPr="009430E2">
                          <w:rPr>
                            <w:rFonts w:ascii="Arial" w:eastAsia="Times New Roman" w:hAnsi="Arial" w:cs="Arial"/>
                            <w:color w:val="23496D"/>
                            <w:sz w:val="23"/>
                            <w:szCs w:val="23"/>
                            <w:lang w:eastAsia="it-IT"/>
                          </w:rPr>
                          <w:t> </w:t>
                        </w:r>
                      </w:p>
                      <w:p w14:paraId="4A2AEFF7" w14:textId="77777777" w:rsidR="009430E2" w:rsidRPr="009430E2" w:rsidRDefault="009430E2" w:rsidP="009430E2">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Robert Stefan Goia, </w:t>
                        </w:r>
                      </w:p>
                      <w:p w14:paraId="6C44BB22" w14:textId="77777777" w:rsidR="009430E2" w:rsidRPr="009430E2" w:rsidRDefault="009430E2" w:rsidP="009430E2">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External Stakeholder Engagement Officer - Gaia-X</w:t>
                        </w:r>
                      </w:p>
                      <w:p w14:paraId="23CBF07A" w14:textId="77777777" w:rsidR="009430E2" w:rsidRPr="009430E2" w:rsidRDefault="009430E2" w:rsidP="009430E2">
                        <w:pPr>
                          <w:spacing w:before="100" w:beforeAutospacing="1" w:after="100" w:afterAutospacing="1" w:line="42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23"/>
                            <w:szCs w:val="23"/>
                            <w:lang w:eastAsia="it-IT"/>
                          </w:rPr>
                          <w:t> </w:t>
                        </w:r>
                      </w:p>
                    </w:tc>
                  </w:tr>
                </w:tbl>
                <w:p w14:paraId="4ED7CAE9" w14:textId="77777777" w:rsidR="009430E2" w:rsidRPr="009430E2" w:rsidRDefault="009430E2" w:rsidP="009430E2">
                  <w:pPr>
                    <w:spacing w:after="0" w:line="240" w:lineRule="auto"/>
                    <w:rPr>
                      <w:rFonts w:ascii="Calibri" w:eastAsia="Times New Roman" w:hAnsi="Calibri" w:cs="Calibri"/>
                      <w:lang w:eastAsia="it-IT"/>
                    </w:rPr>
                  </w:pPr>
                  <w:r w:rsidRPr="009430E2">
                    <w:rPr>
                      <w:rFonts w:ascii="Arial" w:eastAsia="Times New Roman" w:hAnsi="Arial" w:cs="Arial"/>
                      <w:lang w:eastAsia="it-IT"/>
                    </w:rPr>
                    <w:lastRenderedPageBreak/>
                    <w:t> </w:t>
                  </w:r>
                </w:p>
                <w:tbl>
                  <w:tblPr>
                    <w:tblW w:w="5000" w:type="pct"/>
                    <w:tblCellMar>
                      <w:left w:w="0" w:type="dxa"/>
                      <w:right w:w="0" w:type="dxa"/>
                    </w:tblCellMar>
                    <w:tblLook w:val="04A0" w:firstRow="1" w:lastRow="0" w:firstColumn="1" w:lastColumn="0" w:noHBand="0" w:noVBand="1"/>
                  </w:tblPr>
                  <w:tblGrid>
                    <w:gridCol w:w="9000"/>
                  </w:tblGrid>
                  <w:tr w:rsidR="009430E2" w:rsidRPr="009430E2" w14:paraId="39183872" w14:textId="77777777" w:rsidTr="009430E2">
                    <w:tc>
                      <w:tcPr>
                        <w:tcW w:w="0" w:type="auto"/>
                        <w:tcMar>
                          <w:top w:w="150" w:type="dxa"/>
                          <w:left w:w="300" w:type="dxa"/>
                          <w:bottom w:w="15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9430E2" w:rsidRPr="009430E2" w14:paraId="0379CE2F" w14:textId="77777777" w:rsidTr="009430E2">
                          <w:trPr>
                            <w:tblCellSpacing w:w="0" w:type="dxa"/>
                            <w:jc w:val="center"/>
                          </w:trPr>
                          <w:tc>
                            <w:tcPr>
                              <w:tcW w:w="0" w:type="auto"/>
                              <w:shd w:val="clear" w:color="auto" w:fill="B900FF"/>
                              <w:tcMar>
                                <w:top w:w="180" w:type="dxa"/>
                                <w:left w:w="270" w:type="dxa"/>
                                <w:bottom w:w="180" w:type="dxa"/>
                                <w:right w:w="270" w:type="dxa"/>
                              </w:tcMar>
                              <w:vAlign w:val="center"/>
                              <w:hideMark/>
                            </w:tcPr>
                            <w:p w14:paraId="47903CD0" w14:textId="77777777" w:rsidR="009430E2" w:rsidRPr="009430E2" w:rsidRDefault="009430E2" w:rsidP="009430E2">
                              <w:pPr>
                                <w:spacing w:after="0" w:line="240" w:lineRule="auto"/>
                                <w:jc w:val="center"/>
                                <w:rPr>
                                  <w:rFonts w:ascii="Calibri" w:eastAsia="Times New Roman" w:hAnsi="Calibri" w:cs="Calibri"/>
                                  <w:lang w:eastAsia="it-IT"/>
                                </w:rPr>
                              </w:pPr>
                              <w:hyperlink r:id="rId7" w:anchor="top" w:tgtFrame="_blank" w:history="1">
                                <w:r w:rsidRPr="009430E2">
                                  <w:rPr>
                                    <w:rFonts w:ascii="Arial" w:eastAsia="Times New Roman" w:hAnsi="Arial" w:cs="Arial"/>
                                    <w:color w:val="FFFFFF"/>
                                    <w:sz w:val="24"/>
                                    <w:szCs w:val="24"/>
                                    <w:lang w:eastAsia="it-IT"/>
                                  </w:rPr>
                                  <w:t>FORTHCOMING CALLS</w:t>
                                </w:r>
                                <w:r w:rsidRPr="009430E2">
                                  <w:rPr>
                                    <w:rFonts w:ascii="Arial" w:eastAsia="Times New Roman" w:hAnsi="Arial" w:cs="Arial"/>
                                    <w:color w:val="00A4BD"/>
                                    <w:sz w:val="24"/>
                                    <w:szCs w:val="24"/>
                                    <w:lang w:eastAsia="it-IT"/>
                                  </w:rPr>
                                  <w:t xml:space="preserve"> </w:t>
                                </w:r>
                              </w:hyperlink>
                            </w:p>
                          </w:tc>
                        </w:tr>
                      </w:tbl>
                      <w:p w14:paraId="72E793A6" w14:textId="77777777" w:rsidR="009430E2" w:rsidRPr="009430E2" w:rsidRDefault="009430E2" w:rsidP="009430E2">
                        <w:pPr>
                          <w:spacing w:after="0" w:line="240" w:lineRule="auto"/>
                          <w:jc w:val="center"/>
                          <w:rPr>
                            <w:rFonts w:ascii="Times New Roman" w:eastAsia="Times New Roman" w:hAnsi="Times New Roman" w:cs="Times New Roman"/>
                            <w:sz w:val="24"/>
                            <w:szCs w:val="24"/>
                            <w:lang w:eastAsia="it-IT"/>
                          </w:rPr>
                        </w:pPr>
                      </w:p>
                    </w:tc>
                  </w:tr>
                </w:tbl>
                <w:p w14:paraId="713A520A"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394C0C51"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3B399AAE" w14:textId="77777777" w:rsidR="009430E2" w:rsidRPr="009430E2" w:rsidRDefault="009430E2" w:rsidP="009430E2">
      <w:pPr>
        <w:spacing w:after="0" w:line="240" w:lineRule="auto"/>
        <w:rPr>
          <w:rFonts w:ascii="Calibri" w:eastAsia="Times New Roman" w:hAnsi="Calibri" w:cs="Calibri"/>
          <w:lang w:eastAsia="it-IT"/>
        </w:rPr>
      </w:pPr>
      <w:r w:rsidRPr="009430E2">
        <w:rPr>
          <w:rFonts w:ascii="Arial" w:eastAsia="Times New Roman" w:hAnsi="Arial" w:cs="Arial"/>
          <w:color w:val="23496D"/>
          <w:sz w:val="23"/>
          <w:szCs w:val="23"/>
          <w:lang w:eastAsia="it-IT"/>
        </w:rPr>
        <w:lastRenderedPageBreak/>
        <w:t> </w:t>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430E2" w:rsidRPr="009430E2" w14:paraId="2263F3D9" w14:textId="77777777" w:rsidTr="009430E2">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9430E2" w:rsidRPr="009430E2" w14:paraId="1ED42F8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430E2" w:rsidRPr="009430E2" w14:paraId="2E1B9293" w14:textId="77777777" w:rsidTr="009430E2">
                    <w:tc>
                      <w:tcPr>
                        <w:tcW w:w="0" w:type="auto"/>
                        <w:tcMar>
                          <w:top w:w="0" w:type="dxa"/>
                          <w:left w:w="300" w:type="dxa"/>
                          <w:bottom w:w="0" w:type="dxa"/>
                          <w:right w:w="300" w:type="dxa"/>
                        </w:tcMar>
                        <w:vAlign w:val="center"/>
                        <w:hideMark/>
                      </w:tcPr>
                      <w:p w14:paraId="2BEFEB1D" w14:textId="77777777" w:rsidR="009430E2" w:rsidRPr="009430E2" w:rsidRDefault="009430E2" w:rsidP="009430E2">
                        <w:pPr>
                          <w:spacing w:after="0" w:line="240" w:lineRule="auto"/>
                          <w:rPr>
                            <w:rFonts w:ascii="Calibri" w:eastAsia="Times New Roman" w:hAnsi="Calibri" w:cs="Calibri"/>
                            <w:lang w:eastAsia="it-IT"/>
                          </w:rPr>
                        </w:pPr>
                      </w:p>
                    </w:tc>
                  </w:tr>
                </w:tbl>
                <w:p w14:paraId="72D2DF7A"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4D2F15CB"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r w:rsidR="009430E2" w:rsidRPr="009430E2" w14:paraId="4E1A8D4B" w14:textId="77777777" w:rsidTr="009430E2">
        <w:tblPrEx>
          <w:jc w:val="left"/>
          <w:shd w:val="clear" w:color="auto" w:fill="auto"/>
        </w:tblPrEx>
        <w:tc>
          <w:tcPr>
            <w:tcW w:w="0" w:type="auto"/>
            <w:tcMar>
              <w:top w:w="0" w:type="dxa"/>
              <w:left w:w="300" w:type="dxa"/>
              <w:bottom w:w="0" w:type="dxa"/>
              <w:right w:w="300" w:type="dxa"/>
            </w:tcMar>
            <w:vAlign w:val="center"/>
            <w:hideMark/>
          </w:tcPr>
          <w:p w14:paraId="6F8EA345"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6BAB6091"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4C63AC3E" w14:textId="77777777" w:rsidTr="009430E2">
        <w:tc>
          <w:tcPr>
            <w:tcW w:w="0" w:type="auto"/>
            <w:tcMar>
              <w:top w:w="150" w:type="dxa"/>
              <w:left w:w="300" w:type="dxa"/>
              <w:bottom w:w="150" w:type="dxa"/>
              <w:right w:w="300" w:type="dxa"/>
            </w:tcMar>
            <w:vAlign w:val="center"/>
            <w:hideMark/>
          </w:tcPr>
          <w:p w14:paraId="28A49137" w14:textId="77777777" w:rsidR="009430E2" w:rsidRPr="009430E2" w:rsidRDefault="009430E2" w:rsidP="009430E2">
            <w:pPr>
              <w:spacing w:before="100" w:beforeAutospacing="1" w:after="100" w:afterAutospacing="1" w:line="420" w:lineRule="auto"/>
              <w:jc w:val="both"/>
              <w:divId w:val="2131507759"/>
              <w:rPr>
                <w:rFonts w:ascii="Times New Roman" w:eastAsia="Times New Roman" w:hAnsi="Times New Roman" w:cs="Times New Roman"/>
                <w:sz w:val="24"/>
                <w:szCs w:val="24"/>
                <w:lang w:eastAsia="it-IT"/>
              </w:rPr>
            </w:pPr>
            <w:r w:rsidRPr="009430E2">
              <w:rPr>
                <w:rFonts w:ascii="Arial" w:eastAsia="Times New Roman" w:hAnsi="Arial" w:cs="Arial"/>
                <w:b/>
                <w:bCs/>
                <w:color w:val="000000"/>
                <w:sz w:val="20"/>
                <w:szCs w:val="20"/>
                <w:lang w:eastAsia="it-IT"/>
              </w:rPr>
              <w:t>HORIZON EUROPE FRAMEWORK PROGRAMME (HORIZON)</w:t>
            </w:r>
          </w:p>
        </w:tc>
      </w:tr>
    </w:tbl>
    <w:p w14:paraId="26D3A862"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1D336132" w14:textId="77777777" w:rsidTr="009430E2">
        <w:tc>
          <w:tcPr>
            <w:tcW w:w="0" w:type="auto"/>
            <w:tcMar>
              <w:top w:w="0" w:type="dxa"/>
              <w:left w:w="300" w:type="dxa"/>
              <w:bottom w:w="150" w:type="dxa"/>
              <w:right w:w="300" w:type="dxa"/>
            </w:tcMar>
            <w:vAlign w:val="center"/>
            <w:hideMark/>
          </w:tcPr>
          <w:p w14:paraId="20EF739F"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57248B1D"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17FFAE18" w14:textId="77777777" w:rsidTr="009430E2">
        <w:tc>
          <w:tcPr>
            <w:tcW w:w="0" w:type="auto"/>
            <w:tcMar>
              <w:top w:w="0" w:type="dxa"/>
              <w:left w:w="300" w:type="dxa"/>
              <w:bottom w:w="150" w:type="dxa"/>
              <w:right w:w="300" w:type="dxa"/>
            </w:tcMar>
            <w:vAlign w:val="center"/>
            <w:hideMark/>
          </w:tcPr>
          <w:p w14:paraId="2FF9AA1C"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46C691DB"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62201B7C" w14:textId="77777777" w:rsidTr="009430E2">
        <w:tc>
          <w:tcPr>
            <w:tcW w:w="0" w:type="auto"/>
            <w:tcMar>
              <w:top w:w="150" w:type="dxa"/>
              <w:left w:w="300" w:type="dxa"/>
              <w:bottom w:w="150" w:type="dxa"/>
              <w:right w:w="300" w:type="dxa"/>
            </w:tcMar>
            <w:vAlign w:val="center"/>
            <w:hideMark/>
          </w:tcPr>
          <w:p w14:paraId="4AD64ECE"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Actions for the implementation of the Mission “Restore our ocean and waters by 2030” (HORIZON-MISS-2023-OCEAN-01)</w:t>
            </w:r>
          </w:p>
          <w:p w14:paraId="1A9A2348"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264850F5"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Opening Date: </w:t>
            </w:r>
            <w:r w:rsidRPr="009430E2">
              <w:rPr>
                <w:rFonts w:ascii="Arial" w:eastAsia="Times New Roman" w:hAnsi="Arial" w:cs="Arial"/>
                <w:color w:val="FF0000"/>
                <w:sz w:val="17"/>
                <w:szCs w:val="17"/>
                <w:lang w:eastAsia="it-IT"/>
              </w:rPr>
              <w:t>17 January 2023</w:t>
            </w:r>
          </w:p>
          <w:p w14:paraId="3F568BA3"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20 September 2023 17:00:00 Brussels time</w:t>
            </w:r>
          </w:p>
          <w:p w14:paraId="7637D4BD" w14:textId="77777777" w:rsidR="009430E2" w:rsidRPr="009430E2" w:rsidRDefault="009430E2" w:rsidP="009430E2">
            <w:pPr>
              <w:numPr>
                <w:ilvl w:val="0"/>
                <w:numId w:val="2"/>
              </w:numPr>
              <w:spacing w:after="0" w:line="420" w:lineRule="auto"/>
              <w:rPr>
                <w:rFonts w:ascii="Calibri" w:eastAsia="Times New Roman" w:hAnsi="Calibri" w:cs="Calibri"/>
                <w:color w:val="23496D"/>
                <w:lang w:eastAsia="it-IT"/>
              </w:rPr>
            </w:pPr>
            <w:hyperlink r:id="rId8" w:tgtFrame="_blank" w:history="1">
              <w:r w:rsidRPr="009430E2">
                <w:rPr>
                  <w:rFonts w:ascii="Arial" w:eastAsia="Times New Roman" w:hAnsi="Arial" w:cs="Arial"/>
                  <w:b/>
                  <w:bCs/>
                  <w:color w:val="00A4BD"/>
                  <w:sz w:val="17"/>
                  <w:szCs w:val="17"/>
                  <w:u w:val="single"/>
                  <w:lang w:eastAsia="it-IT"/>
                </w:rPr>
                <w:t>Integration of socio-ecological models into the Digital Twin Ocean</w:t>
              </w:r>
            </w:hyperlink>
          </w:p>
          <w:p w14:paraId="56E93F69" w14:textId="77777777" w:rsidR="009430E2" w:rsidRPr="009430E2" w:rsidRDefault="009430E2" w:rsidP="009430E2">
            <w:pPr>
              <w:numPr>
                <w:ilvl w:val="0"/>
                <w:numId w:val="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HORIZON-MISS-2023-OCEAN-01-08 - HORIZON-RIA HORIZON Research and Innovation Actions</w:t>
            </w:r>
          </w:p>
          <w:p w14:paraId="4D327696" w14:textId="77777777" w:rsidR="009430E2" w:rsidRPr="009430E2" w:rsidRDefault="009430E2" w:rsidP="009430E2">
            <w:pPr>
              <w:numPr>
                <w:ilvl w:val="0"/>
                <w:numId w:val="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10 000 000 eur</w:t>
            </w:r>
          </w:p>
          <w:p w14:paraId="23FC315C"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Address the long-term and reliable accessibility and availability of spatially explicit social and economic data, fit-for-purpose for the development of social-ecological models and other relevant approaches as described below. The social and economic data should be integrated with the available marine </w:t>
            </w:r>
            <w:r w:rsidRPr="009430E2">
              <w:rPr>
                <w:rFonts w:ascii="Arial" w:eastAsia="Times New Roman" w:hAnsi="Arial" w:cs="Arial"/>
                <w:b/>
                <w:bCs/>
                <w:color w:val="23496D"/>
                <w:sz w:val="17"/>
                <w:szCs w:val="17"/>
                <w:lang w:eastAsia="it-IT"/>
              </w:rPr>
              <w:t>data sources and models</w:t>
            </w:r>
            <w:r w:rsidRPr="009430E2">
              <w:rPr>
                <w:rFonts w:ascii="Arial" w:eastAsia="Times New Roman" w:hAnsi="Arial" w:cs="Arial"/>
                <w:color w:val="23496D"/>
                <w:sz w:val="17"/>
                <w:szCs w:val="17"/>
                <w:lang w:eastAsia="it-IT"/>
              </w:rPr>
              <w:t xml:space="preserve"> of the DTO in an interoperable and standardised manner. This should include considerations related to spatial and temporal scale of analysis and data collection, development of methodological protocols to connect socio-economic data with environmental data, etc.</w:t>
            </w:r>
          </w:p>
          <w:p w14:paraId="1CFE5A3C" w14:textId="77777777" w:rsidR="009430E2" w:rsidRPr="009430E2" w:rsidRDefault="009430E2" w:rsidP="009430E2">
            <w:pPr>
              <w:numPr>
                <w:ilvl w:val="0"/>
                <w:numId w:val="4"/>
              </w:numPr>
              <w:spacing w:after="0" w:line="420" w:lineRule="auto"/>
              <w:rPr>
                <w:rFonts w:ascii="Calibri" w:eastAsia="Times New Roman" w:hAnsi="Calibri" w:cs="Calibri"/>
                <w:color w:val="23496D"/>
                <w:lang w:eastAsia="it-IT"/>
              </w:rPr>
            </w:pPr>
            <w:hyperlink r:id="rId9" w:tgtFrame="_blank" w:history="1">
              <w:r w:rsidRPr="009430E2">
                <w:rPr>
                  <w:rFonts w:ascii="Arial" w:eastAsia="Times New Roman" w:hAnsi="Arial" w:cs="Arial"/>
                  <w:b/>
                  <w:bCs/>
                  <w:color w:val="00A4BD"/>
                  <w:sz w:val="17"/>
                  <w:szCs w:val="17"/>
                  <w:u w:val="single"/>
                  <w:lang w:eastAsia="it-IT"/>
                </w:rPr>
                <w:t>Roadmap towards the integration of inland waters into the Digital Twin Ocean</w:t>
              </w:r>
            </w:hyperlink>
          </w:p>
          <w:p w14:paraId="64D87208" w14:textId="77777777" w:rsidR="009430E2" w:rsidRPr="009430E2" w:rsidRDefault="009430E2" w:rsidP="009430E2">
            <w:pPr>
              <w:numPr>
                <w:ilvl w:val="0"/>
                <w:numId w:val="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HORIZON-MISS-2023-OCEAN-01-09 - HORIZON-CSA HORIZON Coordination and Support Actions</w:t>
            </w:r>
          </w:p>
          <w:p w14:paraId="5E9B8C9F" w14:textId="77777777" w:rsidR="009430E2" w:rsidRPr="009430E2" w:rsidRDefault="009430E2" w:rsidP="009430E2">
            <w:pPr>
              <w:numPr>
                <w:ilvl w:val="0"/>
                <w:numId w:val="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2 000 000 eur</w:t>
            </w:r>
          </w:p>
          <w:p w14:paraId="106EA94C"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Digital Twin ocean will host a </w:t>
            </w:r>
            <w:r w:rsidRPr="009430E2">
              <w:rPr>
                <w:rFonts w:ascii="Arial" w:eastAsia="Times New Roman" w:hAnsi="Arial" w:cs="Arial"/>
                <w:b/>
                <w:bCs/>
                <w:color w:val="23496D"/>
                <w:sz w:val="17"/>
                <w:szCs w:val="17"/>
                <w:lang w:eastAsia="it-IT"/>
              </w:rPr>
              <w:t>digital infrastructure with data services</w:t>
            </w:r>
            <w:r w:rsidRPr="009430E2">
              <w:rPr>
                <w:rFonts w:ascii="Arial" w:eastAsia="Times New Roman" w:hAnsi="Arial" w:cs="Arial"/>
                <w:color w:val="23496D"/>
                <w:sz w:val="17"/>
                <w:szCs w:val="17"/>
                <w:lang w:eastAsia="it-IT"/>
              </w:rPr>
              <w:t xml:space="preserve"> to facilitate data analytics, advanced modelling and high performance computing, development of what if scenarios to assess policies development in a context of resilience to climate change and sustainable development, supporting as well the implementation of local twins addressing specifics requested by stakeholders at all relevant scales from global to local.</w:t>
            </w:r>
          </w:p>
          <w:p w14:paraId="006193EB"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3A74408A"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Efficient, sustainable and inclusive energy use (HORIZON-CL5-2023-D4-02)</w:t>
            </w:r>
          </w:p>
          <w:p w14:paraId="18DCC162"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67F386E5"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Opening date: </w:t>
            </w:r>
            <w:r w:rsidRPr="009430E2">
              <w:rPr>
                <w:rFonts w:ascii="Arial" w:eastAsia="Times New Roman" w:hAnsi="Arial" w:cs="Arial"/>
                <w:color w:val="FF0000"/>
                <w:sz w:val="17"/>
                <w:szCs w:val="17"/>
                <w:lang w:eastAsia="it-IT"/>
              </w:rPr>
              <w:t>04 May 2023</w:t>
            </w:r>
          </w:p>
          <w:p w14:paraId="048AE52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05 September 2023 17:00:00 Brussels time</w:t>
            </w:r>
            <w:r w:rsidRPr="009430E2">
              <w:rPr>
                <w:rFonts w:ascii="Arial" w:eastAsia="Times New Roman" w:hAnsi="Arial" w:cs="Arial"/>
                <w:b/>
                <w:bCs/>
                <w:color w:val="FF0000"/>
                <w:sz w:val="17"/>
                <w:szCs w:val="17"/>
                <w:lang w:eastAsia="it-IT"/>
              </w:rPr>
              <w:t xml:space="preserve"> </w:t>
            </w:r>
          </w:p>
          <w:p w14:paraId="5F8684A0" w14:textId="77777777" w:rsidR="009430E2" w:rsidRPr="009430E2" w:rsidRDefault="009430E2" w:rsidP="009430E2">
            <w:pPr>
              <w:numPr>
                <w:ilvl w:val="0"/>
                <w:numId w:val="6"/>
              </w:numPr>
              <w:spacing w:after="0" w:line="420" w:lineRule="auto"/>
              <w:rPr>
                <w:rFonts w:ascii="Calibri" w:eastAsia="Times New Roman" w:hAnsi="Calibri" w:cs="Calibri"/>
                <w:color w:val="23496D"/>
                <w:lang w:eastAsia="it-IT"/>
              </w:rPr>
            </w:pPr>
            <w:hyperlink r:id="rId10" w:tgtFrame="_blank" w:history="1">
              <w:r w:rsidRPr="009430E2">
                <w:rPr>
                  <w:rFonts w:ascii="Arial" w:eastAsia="Times New Roman" w:hAnsi="Arial" w:cs="Arial"/>
                  <w:b/>
                  <w:bCs/>
                  <w:color w:val="00A4BD"/>
                  <w:sz w:val="17"/>
                  <w:szCs w:val="17"/>
                  <w:u w:val="single"/>
                  <w:lang w:eastAsia="it-IT"/>
                </w:rPr>
                <w:t>Innovative uses of lifecycle data for the management of buildings and buildings portfolios (Built4People Partnership)</w:t>
              </w:r>
            </w:hyperlink>
          </w:p>
          <w:p w14:paraId="469ADE71" w14:textId="77777777" w:rsidR="009430E2" w:rsidRPr="009430E2" w:rsidRDefault="009430E2" w:rsidP="009430E2">
            <w:pPr>
              <w:numPr>
                <w:ilvl w:val="0"/>
                <w:numId w:val="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HORIZON-CL5-2023-D4-02-01 - HORIZON-IA HORIZON Innovation Actions</w:t>
            </w:r>
          </w:p>
          <w:p w14:paraId="3E54799B" w14:textId="77777777" w:rsidR="009430E2" w:rsidRPr="009430E2" w:rsidRDefault="009430E2" w:rsidP="009430E2">
            <w:pPr>
              <w:numPr>
                <w:ilvl w:val="0"/>
                <w:numId w:val="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10 000 000 eur</w:t>
            </w:r>
          </w:p>
          <w:p w14:paraId="49CA0002"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lastRenderedPageBreak/>
              <w:t xml:space="preserve">Work is needed to </w:t>
            </w:r>
            <w:r w:rsidRPr="009430E2">
              <w:rPr>
                <w:rFonts w:ascii="Arial" w:eastAsia="Times New Roman" w:hAnsi="Arial" w:cs="Arial"/>
                <w:b/>
                <w:bCs/>
                <w:color w:val="23496D"/>
                <w:sz w:val="17"/>
                <w:szCs w:val="17"/>
                <w:lang w:eastAsia="it-IT"/>
              </w:rPr>
              <w:t>integrate energy data with lifecycle data</w:t>
            </w:r>
            <w:r w:rsidRPr="009430E2">
              <w:rPr>
                <w:rFonts w:ascii="Arial" w:eastAsia="Times New Roman" w:hAnsi="Arial" w:cs="Arial"/>
                <w:color w:val="23496D"/>
                <w:sz w:val="17"/>
                <w:szCs w:val="17"/>
                <w:lang w:eastAsia="it-IT"/>
              </w:rPr>
              <w:t xml:space="preserve"> (e.g. GHG emissions and removals, materials, water, health, comfort, life cycle cost and value, etc.), in order to optimise the performance of buildings and buildings’ portfolios across the board and support the decision making of owners/tenants/developers to transform existing and planned physical assets (buildings or buildings’ assets, e.g. distributed energy generation, e-mobility recharging infrastructure, micro-grids, building systems).</w:t>
            </w:r>
          </w:p>
          <w:p w14:paraId="656F1841"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7202530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Fighting Crime and Terrorism 2023 (HORIZON-CL3-2023-FCT-01)</w:t>
            </w:r>
          </w:p>
          <w:p w14:paraId="5E38E09A"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470D6DDB"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Opening Date: </w:t>
            </w:r>
            <w:r w:rsidRPr="009430E2">
              <w:rPr>
                <w:rFonts w:ascii="Arial" w:eastAsia="Times New Roman" w:hAnsi="Arial" w:cs="Arial"/>
                <w:color w:val="FF0000"/>
                <w:sz w:val="17"/>
                <w:szCs w:val="17"/>
                <w:lang w:eastAsia="it-IT"/>
              </w:rPr>
              <w:t>29 June 2023</w:t>
            </w:r>
          </w:p>
          <w:p w14:paraId="693C3256"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23 November 2023 17:00:00 Brussels time</w:t>
            </w:r>
          </w:p>
          <w:p w14:paraId="45640DE5" w14:textId="77777777" w:rsidR="009430E2" w:rsidRPr="009430E2" w:rsidRDefault="009430E2" w:rsidP="009430E2">
            <w:pPr>
              <w:numPr>
                <w:ilvl w:val="0"/>
                <w:numId w:val="8"/>
              </w:numPr>
              <w:spacing w:after="0" w:line="420" w:lineRule="auto"/>
              <w:rPr>
                <w:rFonts w:ascii="Calibri" w:eastAsia="Times New Roman" w:hAnsi="Calibri" w:cs="Calibri"/>
                <w:color w:val="23496D"/>
                <w:lang w:eastAsia="it-IT"/>
              </w:rPr>
            </w:pPr>
            <w:hyperlink r:id="rId11" w:tgtFrame="_blank" w:history="1">
              <w:r w:rsidRPr="009430E2">
                <w:rPr>
                  <w:rFonts w:ascii="Arial" w:eastAsia="Times New Roman" w:hAnsi="Arial" w:cs="Arial"/>
                  <w:b/>
                  <w:bCs/>
                  <w:color w:val="00A4BD"/>
                  <w:sz w:val="17"/>
                  <w:szCs w:val="17"/>
                  <w:u w:val="single"/>
                  <w:lang w:eastAsia="it-IT"/>
                </w:rPr>
                <w:t>Processing of large, complex and unstructured datasets resulting from criminal investigations, while reconciling big data analysis and data protection</w:t>
              </w:r>
            </w:hyperlink>
          </w:p>
          <w:p w14:paraId="2A75DF50" w14:textId="77777777" w:rsidR="009430E2" w:rsidRPr="009430E2" w:rsidRDefault="009430E2" w:rsidP="009430E2">
            <w:pPr>
              <w:numPr>
                <w:ilvl w:val="0"/>
                <w:numId w:val="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HORIZON-CL3-2023-FCT-01-01 - HORIZON-IA HORIZON Innovation Actions</w:t>
            </w:r>
          </w:p>
          <w:p w14:paraId="0704C0BB" w14:textId="77777777" w:rsidR="009430E2" w:rsidRPr="009430E2" w:rsidRDefault="009430E2" w:rsidP="009430E2">
            <w:pPr>
              <w:numPr>
                <w:ilvl w:val="0"/>
                <w:numId w:val="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7 000 000 eur</w:t>
            </w:r>
          </w:p>
          <w:p w14:paraId="5C62700B"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With the constant increase of technological developments, </w:t>
            </w:r>
            <w:r w:rsidRPr="009430E2">
              <w:rPr>
                <w:rFonts w:ascii="Arial" w:eastAsia="Times New Roman" w:hAnsi="Arial" w:cs="Arial"/>
                <w:b/>
                <w:bCs/>
                <w:color w:val="23496D"/>
                <w:sz w:val="17"/>
                <w:szCs w:val="17"/>
                <w:lang w:eastAsia="it-IT"/>
              </w:rPr>
              <w:t>the processing of large datasets</w:t>
            </w:r>
            <w:r w:rsidRPr="009430E2">
              <w:rPr>
                <w:rFonts w:ascii="Arial" w:eastAsia="Times New Roman" w:hAnsi="Arial" w:cs="Arial"/>
                <w:color w:val="23496D"/>
                <w:sz w:val="17"/>
                <w:szCs w:val="17"/>
                <w:lang w:eastAsia="it-IT"/>
              </w:rPr>
              <w:t xml:space="preserve"> is inevitable for police work in today’s digital world. As a wide range of products and services become digitalised and interconnected, Police Authorities need adequate technologies to properly detect and counter emerging threats. Big data analysis also provides invaluable opportunities to carry out investigations, identify suspects, reveal or anticipate crime patterns or links between previously unconnected events or actors.</w:t>
            </w:r>
          </w:p>
          <w:p w14:paraId="477132FB" w14:textId="77777777" w:rsidR="009430E2" w:rsidRPr="009430E2" w:rsidRDefault="009430E2" w:rsidP="009430E2">
            <w:pPr>
              <w:numPr>
                <w:ilvl w:val="0"/>
                <w:numId w:val="10"/>
              </w:numPr>
              <w:spacing w:after="0" w:line="420" w:lineRule="auto"/>
              <w:jc w:val="both"/>
              <w:rPr>
                <w:rFonts w:ascii="Calibri" w:eastAsia="Times New Roman" w:hAnsi="Calibri" w:cs="Calibri"/>
                <w:color w:val="23496D"/>
                <w:lang w:eastAsia="it-IT"/>
              </w:rPr>
            </w:pPr>
            <w:hyperlink r:id="rId12" w:tgtFrame="_blank" w:history="1">
              <w:r w:rsidRPr="009430E2">
                <w:rPr>
                  <w:rFonts w:ascii="Arial" w:eastAsia="Times New Roman" w:hAnsi="Arial" w:cs="Arial"/>
                  <w:b/>
                  <w:bCs/>
                  <w:color w:val="00A4BD"/>
                  <w:sz w:val="17"/>
                  <w:szCs w:val="17"/>
                  <w:u w:val="single"/>
                  <w:lang w:eastAsia="it-IT"/>
                </w:rPr>
                <w:t>Enhancing tools and capabilities to fight advanced forms of cyber threats and cyber-dependent crimes</w:t>
              </w:r>
            </w:hyperlink>
          </w:p>
          <w:p w14:paraId="5CBDB0FB" w14:textId="77777777" w:rsidR="009430E2" w:rsidRPr="009430E2" w:rsidRDefault="009430E2" w:rsidP="009430E2">
            <w:pPr>
              <w:numPr>
                <w:ilvl w:val="0"/>
                <w:numId w:val="1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HORIZON-CL3-2023-FCT-01-06 - HORIZON-RIA HORIZON Research and Innovation Actions</w:t>
            </w:r>
          </w:p>
          <w:p w14:paraId="743B794D" w14:textId="77777777" w:rsidR="009430E2" w:rsidRPr="009430E2" w:rsidRDefault="009430E2" w:rsidP="009430E2">
            <w:pPr>
              <w:numPr>
                <w:ilvl w:val="0"/>
                <w:numId w:val="1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8 000 000 eur</w:t>
            </w:r>
          </w:p>
          <w:p w14:paraId="28A9834C"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While cyber-attacks, notably ransomware and distributed denials or services, are getting more sophisticated, law enforcement officers need to develop strategies to gain a comprehensive knowledge of the numerous elements contributing to the attack (Virtual Private Networks - VPNs, Bulletproof Hosting – BPH, Remote Access Trojans – RATs, botnets, Dark Web platforms, crypto-ransomware, Criminal Phone Banks, Pseudonyms, Advanced Persistent Threat groups – APTs, Internet infrastructure abuse (e.g. DNS), etc.).</w:t>
            </w:r>
          </w:p>
          <w:p w14:paraId="0A1ECC0F"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5A871FEF"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Increased Cybersecurity 2023 (HORIZON-CL3-2023-CS-01)</w:t>
            </w:r>
          </w:p>
          <w:p w14:paraId="0CE0EE6A"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2C272323"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Opening Date: </w:t>
            </w:r>
            <w:r w:rsidRPr="009430E2">
              <w:rPr>
                <w:rFonts w:ascii="Arial" w:eastAsia="Times New Roman" w:hAnsi="Arial" w:cs="Arial"/>
                <w:color w:val="FF0000"/>
                <w:sz w:val="17"/>
                <w:szCs w:val="17"/>
                <w:lang w:eastAsia="it-IT"/>
              </w:rPr>
              <w:t>29 June 2023</w:t>
            </w:r>
          </w:p>
          <w:p w14:paraId="747BCC41"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Deadline:</w:t>
            </w:r>
            <w:r w:rsidRPr="009430E2">
              <w:rPr>
                <w:rFonts w:ascii="Arial" w:eastAsia="Times New Roman" w:hAnsi="Arial" w:cs="Arial"/>
                <w:color w:val="FF0000"/>
                <w:sz w:val="17"/>
                <w:szCs w:val="17"/>
                <w:lang w:eastAsia="it-IT"/>
              </w:rPr>
              <w:t xml:space="preserve"> 23 November 2023 17:00:00 Brussels time</w:t>
            </w:r>
          </w:p>
          <w:p w14:paraId="4C57D1F3" w14:textId="77777777" w:rsidR="009430E2" w:rsidRPr="009430E2" w:rsidRDefault="009430E2" w:rsidP="009430E2">
            <w:pPr>
              <w:numPr>
                <w:ilvl w:val="0"/>
                <w:numId w:val="12"/>
              </w:numPr>
              <w:spacing w:after="0" w:line="420" w:lineRule="auto"/>
              <w:rPr>
                <w:rFonts w:ascii="Calibri" w:eastAsia="Times New Roman" w:hAnsi="Calibri" w:cs="Calibri"/>
                <w:color w:val="23496D"/>
                <w:lang w:eastAsia="it-IT"/>
              </w:rPr>
            </w:pPr>
            <w:hyperlink r:id="rId13" w:tgtFrame="_blank" w:history="1">
              <w:r w:rsidRPr="009430E2">
                <w:rPr>
                  <w:rFonts w:ascii="Arial" w:eastAsia="Times New Roman" w:hAnsi="Arial" w:cs="Arial"/>
                  <w:b/>
                  <w:bCs/>
                  <w:color w:val="00A4BD"/>
                  <w:sz w:val="17"/>
                  <w:szCs w:val="17"/>
                  <w:u w:val="single"/>
                  <w:lang w:eastAsia="it-IT"/>
                </w:rPr>
                <w:t>Secure Computing Continuum (IoT, Edge, Cloud, Dataspaces)</w:t>
              </w:r>
            </w:hyperlink>
          </w:p>
          <w:p w14:paraId="601E2653" w14:textId="77777777" w:rsidR="009430E2" w:rsidRPr="009430E2" w:rsidRDefault="009430E2" w:rsidP="009430E2">
            <w:pPr>
              <w:numPr>
                <w:ilvl w:val="0"/>
                <w:numId w:val="1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HORIZON-CL3-2023-CS-01-01 - HORIZON-IA HORIZON Innovation Actions</w:t>
            </w:r>
          </w:p>
          <w:p w14:paraId="7FB13031" w14:textId="77777777" w:rsidR="009430E2" w:rsidRPr="009430E2" w:rsidRDefault="009430E2" w:rsidP="009430E2">
            <w:pPr>
              <w:numPr>
                <w:ilvl w:val="0"/>
                <w:numId w:val="1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23 000 000 eur</w:t>
            </w:r>
          </w:p>
          <w:p w14:paraId="4B92B32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lastRenderedPageBreak/>
              <w:t>Projects’ results are expected to contribute to some or all of the following outcomes:</w:t>
            </w:r>
          </w:p>
          <w:p w14:paraId="55F08410" w14:textId="77777777" w:rsidR="009430E2" w:rsidRPr="009430E2" w:rsidRDefault="009430E2" w:rsidP="009430E2">
            <w:pPr>
              <w:numPr>
                <w:ilvl w:val="0"/>
                <w:numId w:val="1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Tools to support cybersecurity resilience, preparedness, awareness, and detection within critical infrastructures and across supply chains;</w:t>
            </w:r>
          </w:p>
          <w:p w14:paraId="070734EE" w14:textId="77777777" w:rsidR="009430E2" w:rsidRPr="009430E2" w:rsidRDefault="009430E2" w:rsidP="009430E2">
            <w:pPr>
              <w:numPr>
                <w:ilvl w:val="0"/>
                <w:numId w:val="14"/>
              </w:numPr>
              <w:spacing w:after="0" w:line="300" w:lineRule="auto"/>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Cloud infrastructures vulnerabilities mitigation</w:t>
            </w:r>
            <w:r w:rsidRPr="009430E2">
              <w:rPr>
                <w:rFonts w:ascii="Arial" w:eastAsia="Times New Roman" w:hAnsi="Arial" w:cs="Arial"/>
                <w:color w:val="23496D"/>
                <w:sz w:val="17"/>
                <w:szCs w:val="17"/>
                <w:lang w:eastAsia="it-IT"/>
              </w:rPr>
              <w:t>;</w:t>
            </w:r>
          </w:p>
          <w:p w14:paraId="3A863D24" w14:textId="77777777" w:rsidR="009430E2" w:rsidRPr="009430E2" w:rsidRDefault="009430E2" w:rsidP="009430E2">
            <w:pPr>
              <w:numPr>
                <w:ilvl w:val="0"/>
                <w:numId w:val="1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Secure integration of untrusted IoT in trusted environments;</w:t>
            </w:r>
          </w:p>
          <w:p w14:paraId="4AE46E23" w14:textId="77777777" w:rsidR="009430E2" w:rsidRPr="009430E2" w:rsidRDefault="009430E2" w:rsidP="009430E2">
            <w:pPr>
              <w:numPr>
                <w:ilvl w:val="0"/>
                <w:numId w:val="1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Use of Zero-Trust architectures;</w:t>
            </w:r>
          </w:p>
          <w:p w14:paraId="3862094F" w14:textId="77777777" w:rsidR="009430E2" w:rsidRPr="009430E2" w:rsidRDefault="009430E2" w:rsidP="009430E2">
            <w:pPr>
              <w:numPr>
                <w:ilvl w:val="0"/>
                <w:numId w:val="1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Trust &amp; Security for massive connected IoT ecosystems &amp; lifecycle management;</w:t>
            </w:r>
          </w:p>
          <w:p w14:paraId="240BF850" w14:textId="77777777" w:rsidR="009430E2" w:rsidRPr="009430E2" w:rsidRDefault="009430E2" w:rsidP="009430E2">
            <w:pPr>
              <w:numPr>
                <w:ilvl w:val="0"/>
                <w:numId w:val="1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Secure interoperability and integration of systems;</w:t>
            </w:r>
          </w:p>
          <w:p w14:paraId="7A41DC04" w14:textId="77777777" w:rsidR="009430E2" w:rsidRPr="009430E2" w:rsidRDefault="009430E2" w:rsidP="009430E2">
            <w:pPr>
              <w:numPr>
                <w:ilvl w:val="0"/>
                <w:numId w:val="14"/>
              </w:numPr>
              <w:spacing w:after="0" w:line="300" w:lineRule="auto"/>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AI-based automation tools for cyber threat intelligence</w:t>
            </w:r>
            <w:r w:rsidRPr="009430E2">
              <w:rPr>
                <w:rFonts w:ascii="Arial" w:eastAsia="Times New Roman" w:hAnsi="Arial" w:cs="Arial"/>
                <w:color w:val="23496D"/>
                <w:sz w:val="17"/>
                <w:szCs w:val="17"/>
                <w:lang w:eastAsia="it-IT"/>
              </w:rPr>
              <w:t>;</w:t>
            </w:r>
          </w:p>
          <w:p w14:paraId="4BA2862E" w14:textId="77777777" w:rsidR="009430E2" w:rsidRPr="009430E2" w:rsidRDefault="009430E2" w:rsidP="009430E2">
            <w:pPr>
              <w:numPr>
                <w:ilvl w:val="0"/>
                <w:numId w:val="14"/>
              </w:numPr>
              <w:spacing w:after="0" w:line="300" w:lineRule="auto"/>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Secure infrastructure, secure Identities and usability for a security chain covering communication, data collection, data transport, and data processing</w:t>
            </w:r>
            <w:r w:rsidRPr="009430E2">
              <w:rPr>
                <w:rFonts w:ascii="Arial" w:eastAsia="Times New Roman" w:hAnsi="Arial" w:cs="Arial"/>
                <w:color w:val="23496D"/>
                <w:sz w:val="17"/>
                <w:szCs w:val="17"/>
                <w:lang w:eastAsia="it-IT"/>
              </w:rPr>
              <w:t>.</w:t>
            </w:r>
          </w:p>
          <w:p w14:paraId="35026EF3" w14:textId="77777777" w:rsidR="009430E2" w:rsidRPr="009430E2" w:rsidRDefault="009430E2" w:rsidP="009430E2">
            <w:pPr>
              <w:numPr>
                <w:ilvl w:val="0"/>
                <w:numId w:val="15"/>
              </w:numPr>
              <w:spacing w:after="0" w:line="420" w:lineRule="auto"/>
              <w:rPr>
                <w:rFonts w:ascii="Calibri" w:eastAsia="Times New Roman" w:hAnsi="Calibri" w:cs="Calibri"/>
                <w:color w:val="23496D"/>
                <w:lang w:eastAsia="it-IT"/>
              </w:rPr>
            </w:pPr>
            <w:hyperlink r:id="rId14" w:tgtFrame="_blank" w:history="1">
              <w:r w:rsidRPr="009430E2">
                <w:rPr>
                  <w:rFonts w:ascii="Arial" w:eastAsia="Times New Roman" w:hAnsi="Arial" w:cs="Arial"/>
                  <w:b/>
                  <w:bCs/>
                  <w:color w:val="00A4BD"/>
                  <w:sz w:val="17"/>
                  <w:szCs w:val="17"/>
                  <w:u w:val="single"/>
                  <w:lang w:eastAsia="it-IT"/>
                </w:rPr>
                <w:t>Privacy-preserving and identity management technologies</w:t>
              </w:r>
            </w:hyperlink>
          </w:p>
          <w:p w14:paraId="39672AC2" w14:textId="77777777" w:rsidR="009430E2" w:rsidRPr="009430E2" w:rsidRDefault="009430E2" w:rsidP="009430E2">
            <w:pPr>
              <w:numPr>
                <w:ilvl w:val="0"/>
                <w:numId w:val="16"/>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HORIZON-CL3-2023-CS-01-02 - HORIZON-IA HORIZON Innovation Actions</w:t>
            </w:r>
          </w:p>
          <w:p w14:paraId="45E01D15" w14:textId="77777777" w:rsidR="009430E2" w:rsidRPr="009430E2" w:rsidRDefault="009430E2" w:rsidP="009430E2">
            <w:pPr>
              <w:numPr>
                <w:ilvl w:val="0"/>
                <w:numId w:val="16"/>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15 700 000 eur</w:t>
            </w:r>
          </w:p>
          <w:p w14:paraId="41C888D8"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Proposals should address usability, scalability and reliability of secure and privacy-preserving technologies in supply chain and take integration with existing infrastructures and traditional security measures into account. They should further take into account, whenever needed, the legacy variation in data types and models across different organizations.</w:t>
            </w:r>
          </w:p>
          <w:p w14:paraId="4536949E" w14:textId="77777777" w:rsidR="009430E2" w:rsidRPr="009430E2" w:rsidRDefault="009430E2" w:rsidP="009430E2">
            <w:pPr>
              <w:numPr>
                <w:ilvl w:val="0"/>
                <w:numId w:val="17"/>
              </w:numPr>
              <w:spacing w:after="0" w:line="420" w:lineRule="auto"/>
              <w:jc w:val="both"/>
              <w:rPr>
                <w:rFonts w:ascii="Calibri" w:eastAsia="Times New Roman" w:hAnsi="Calibri" w:cs="Calibri"/>
                <w:color w:val="23496D"/>
                <w:lang w:eastAsia="it-IT"/>
              </w:rPr>
            </w:pPr>
            <w:hyperlink r:id="rId15" w:tgtFrame="_blank" w:history="1">
              <w:r w:rsidRPr="009430E2">
                <w:rPr>
                  <w:rFonts w:ascii="Arial" w:eastAsia="Times New Roman" w:hAnsi="Arial" w:cs="Arial"/>
                  <w:b/>
                  <w:bCs/>
                  <w:color w:val="00A4BD"/>
                  <w:sz w:val="17"/>
                  <w:szCs w:val="17"/>
                  <w:u w:val="single"/>
                  <w:lang w:eastAsia="it-IT"/>
                </w:rPr>
                <w:t>Security of robust AI systems</w:t>
              </w:r>
            </w:hyperlink>
          </w:p>
          <w:p w14:paraId="59F05C8B" w14:textId="77777777" w:rsidR="009430E2" w:rsidRPr="009430E2" w:rsidRDefault="009430E2" w:rsidP="009430E2">
            <w:pPr>
              <w:numPr>
                <w:ilvl w:val="0"/>
                <w:numId w:val="18"/>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HORIZON-CL3-2023-CS-01-03 - HORIZON-RIA HORIZON Research and Innovation Actions</w:t>
            </w:r>
          </w:p>
          <w:p w14:paraId="751B36F4" w14:textId="77777777" w:rsidR="009430E2" w:rsidRPr="009430E2" w:rsidRDefault="009430E2" w:rsidP="009430E2">
            <w:pPr>
              <w:numPr>
                <w:ilvl w:val="0"/>
                <w:numId w:val="18"/>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12 000 000 eur</w:t>
            </w:r>
          </w:p>
          <w:p w14:paraId="30183583"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Proposals received under this topic will address the </w:t>
            </w:r>
            <w:r w:rsidRPr="009430E2">
              <w:rPr>
                <w:rFonts w:ascii="Arial" w:eastAsia="Times New Roman" w:hAnsi="Arial" w:cs="Arial"/>
                <w:b/>
                <w:bCs/>
                <w:color w:val="23496D"/>
                <w:sz w:val="17"/>
                <w:szCs w:val="17"/>
                <w:lang w:eastAsia="it-IT"/>
              </w:rPr>
              <w:t>security of AI systems</w:t>
            </w:r>
            <w:r w:rsidRPr="009430E2">
              <w:rPr>
                <w:rFonts w:ascii="Arial" w:eastAsia="Times New Roman" w:hAnsi="Arial" w:cs="Arial"/>
                <w:color w:val="23496D"/>
                <w:sz w:val="17"/>
                <w:szCs w:val="17"/>
                <w:lang w:eastAsia="it-IT"/>
              </w:rPr>
              <w:t>, in the line with the following considerations. The availability of very large amounts of data, together with advances in computing capacity, has allowed the development of powerful Artificial Intelligence applications (in particular Machine Learning and Deep Learning)</w:t>
            </w:r>
          </w:p>
          <w:p w14:paraId="2BC9BAA2"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75099CB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Border Management 2023 (HORIZON-CL3-2023-BM-01)</w:t>
            </w:r>
          </w:p>
          <w:p w14:paraId="0CCEC7DE" w14:textId="77777777" w:rsidR="009430E2" w:rsidRPr="009430E2" w:rsidRDefault="009430E2" w:rsidP="009430E2">
            <w:pPr>
              <w:numPr>
                <w:ilvl w:val="0"/>
                <w:numId w:val="19"/>
              </w:numPr>
              <w:spacing w:after="0" w:line="420" w:lineRule="auto"/>
              <w:rPr>
                <w:rFonts w:ascii="Calibri" w:eastAsia="Times New Roman" w:hAnsi="Calibri" w:cs="Calibri"/>
                <w:color w:val="23496D"/>
                <w:lang w:eastAsia="it-IT"/>
              </w:rPr>
            </w:pPr>
            <w:hyperlink r:id="rId16" w:tgtFrame="_blank" w:history="1">
              <w:r w:rsidRPr="009430E2">
                <w:rPr>
                  <w:rFonts w:ascii="Arial" w:eastAsia="Times New Roman" w:hAnsi="Arial" w:cs="Arial"/>
                  <w:b/>
                  <w:bCs/>
                  <w:color w:val="00A4BD"/>
                  <w:sz w:val="17"/>
                  <w:szCs w:val="17"/>
                  <w:u w:val="single"/>
                  <w:lang w:eastAsia="it-IT"/>
                </w:rPr>
                <w:t>Interoperability of systems and equipment at tactical level; between equipment and databases; and/or between databases of threats and materials</w:t>
              </w:r>
            </w:hyperlink>
          </w:p>
          <w:p w14:paraId="73D654F4" w14:textId="77777777" w:rsidR="009430E2" w:rsidRPr="009430E2" w:rsidRDefault="009430E2" w:rsidP="009430E2">
            <w:pPr>
              <w:numPr>
                <w:ilvl w:val="0"/>
                <w:numId w:val="20"/>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HORIZON-CL3-2023-BM-01-04 - HORIZON-IA HORIZON Innovation Actions</w:t>
            </w:r>
          </w:p>
          <w:p w14:paraId="00861585" w14:textId="77777777" w:rsidR="009430E2" w:rsidRPr="009430E2" w:rsidRDefault="009430E2" w:rsidP="009430E2">
            <w:pPr>
              <w:numPr>
                <w:ilvl w:val="0"/>
                <w:numId w:val="20"/>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6 000 000 eur</w:t>
            </w:r>
          </w:p>
          <w:p w14:paraId="32F452FA"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proposed solution(s) should address how to make </w:t>
            </w:r>
            <w:r w:rsidRPr="009430E2">
              <w:rPr>
                <w:rFonts w:ascii="Arial" w:eastAsia="Times New Roman" w:hAnsi="Arial" w:cs="Arial"/>
                <w:b/>
                <w:bCs/>
                <w:color w:val="23496D"/>
                <w:sz w:val="17"/>
                <w:szCs w:val="17"/>
                <w:lang w:eastAsia="it-IT"/>
              </w:rPr>
              <w:t>libraries of data references</w:t>
            </w:r>
            <w:r w:rsidRPr="009430E2">
              <w:rPr>
                <w:rFonts w:ascii="Arial" w:eastAsia="Times New Roman" w:hAnsi="Arial" w:cs="Arial"/>
                <w:color w:val="23496D"/>
                <w:sz w:val="17"/>
                <w:szCs w:val="17"/>
                <w:lang w:eastAsia="it-IT"/>
              </w:rPr>
              <w:t xml:space="preserve"> on target substances and materials more rapidly available and shared with authorities; to update and share them faster and securely; to enable quicker tackling of illegal substances and materials, either innovating current approaches or designing altogether new approaches for reference libraries.</w:t>
            </w:r>
          </w:p>
        </w:tc>
      </w:tr>
    </w:tbl>
    <w:p w14:paraId="04CB4126" w14:textId="77777777" w:rsidR="009430E2" w:rsidRPr="009430E2" w:rsidRDefault="009430E2" w:rsidP="009430E2">
      <w:pPr>
        <w:spacing w:after="0" w:line="240" w:lineRule="auto"/>
        <w:rPr>
          <w:rFonts w:ascii="Calibri" w:eastAsia="Times New Roman" w:hAnsi="Calibri" w:cs="Calibri"/>
          <w:lang w:eastAsia="it-IT"/>
        </w:rPr>
      </w:pPr>
      <w:r w:rsidRPr="009430E2">
        <w:rPr>
          <w:rFonts w:ascii="Arial" w:eastAsia="Times New Roman" w:hAnsi="Arial" w:cs="Arial"/>
          <w:lang w:eastAsia="it-IT"/>
        </w:rPr>
        <w:lastRenderedPageBreak/>
        <w:t> </w:t>
      </w:r>
    </w:p>
    <w:tbl>
      <w:tblPr>
        <w:tblW w:w="5000" w:type="pct"/>
        <w:tblCellMar>
          <w:left w:w="0" w:type="dxa"/>
          <w:right w:w="0" w:type="dxa"/>
        </w:tblCellMar>
        <w:tblLook w:val="04A0" w:firstRow="1" w:lastRow="0" w:firstColumn="1" w:lastColumn="0" w:noHBand="0" w:noVBand="1"/>
      </w:tblPr>
      <w:tblGrid>
        <w:gridCol w:w="10238"/>
      </w:tblGrid>
      <w:tr w:rsidR="009430E2" w:rsidRPr="009430E2" w14:paraId="2802EAD4" w14:textId="77777777" w:rsidTr="009430E2">
        <w:tc>
          <w:tcPr>
            <w:tcW w:w="0" w:type="auto"/>
            <w:tcMar>
              <w:top w:w="150" w:type="dxa"/>
              <w:left w:w="300" w:type="dxa"/>
              <w:bottom w:w="15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9430E2" w:rsidRPr="009430E2" w14:paraId="7E6E2948" w14:textId="77777777" w:rsidTr="009430E2">
              <w:trPr>
                <w:tblCellSpacing w:w="0" w:type="dxa"/>
                <w:jc w:val="center"/>
              </w:trPr>
              <w:tc>
                <w:tcPr>
                  <w:tcW w:w="0" w:type="auto"/>
                  <w:shd w:val="clear" w:color="auto" w:fill="B900FF"/>
                  <w:tcMar>
                    <w:top w:w="180" w:type="dxa"/>
                    <w:left w:w="270" w:type="dxa"/>
                    <w:bottom w:w="180" w:type="dxa"/>
                    <w:right w:w="270" w:type="dxa"/>
                  </w:tcMar>
                  <w:vAlign w:val="center"/>
                  <w:hideMark/>
                </w:tcPr>
                <w:p w14:paraId="048F098D" w14:textId="77777777" w:rsidR="009430E2" w:rsidRPr="009430E2" w:rsidRDefault="009430E2" w:rsidP="009430E2">
                  <w:pPr>
                    <w:spacing w:after="0" w:line="240" w:lineRule="auto"/>
                    <w:jc w:val="center"/>
                    <w:rPr>
                      <w:rFonts w:ascii="Calibri" w:eastAsia="Times New Roman" w:hAnsi="Calibri" w:cs="Calibri"/>
                      <w:lang w:eastAsia="it-IT"/>
                    </w:rPr>
                  </w:pPr>
                  <w:hyperlink r:id="rId17" w:anchor="top" w:tgtFrame="_blank" w:history="1">
                    <w:r w:rsidRPr="009430E2">
                      <w:rPr>
                        <w:rFonts w:ascii="Arial" w:eastAsia="Times New Roman" w:hAnsi="Arial" w:cs="Arial"/>
                        <w:color w:val="FFFFFF"/>
                        <w:sz w:val="24"/>
                        <w:szCs w:val="24"/>
                        <w:lang w:eastAsia="it-IT"/>
                      </w:rPr>
                      <w:t>OPEN CALLS</w:t>
                    </w:r>
                    <w:r w:rsidRPr="009430E2">
                      <w:rPr>
                        <w:rFonts w:ascii="Arial" w:eastAsia="Times New Roman" w:hAnsi="Arial" w:cs="Arial"/>
                        <w:color w:val="00A4BD"/>
                        <w:sz w:val="24"/>
                        <w:szCs w:val="24"/>
                        <w:lang w:eastAsia="it-IT"/>
                      </w:rPr>
                      <w:t xml:space="preserve"> </w:t>
                    </w:r>
                  </w:hyperlink>
                </w:p>
              </w:tc>
            </w:tr>
          </w:tbl>
          <w:p w14:paraId="63329ECC" w14:textId="77777777" w:rsidR="009430E2" w:rsidRPr="009430E2" w:rsidRDefault="009430E2" w:rsidP="009430E2">
            <w:pPr>
              <w:spacing w:after="0" w:line="240" w:lineRule="auto"/>
              <w:jc w:val="center"/>
              <w:rPr>
                <w:rFonts w:ascii="Times New Roman" w:eastAsia="Times New Roman" w:hAnsi="Times New Roman" w:cs="Times New Roman"/>
                <w:sz w:val="24"/>
                <w:szCs w:val="24"/>
                <w:lang w:eastAsia="it-IT"/>
              </w:rPr>
            </w:pPr>
          </w:p>
        </w:tc>
      </w:tr>
    </w:tbl>
    <w:p w14:paraId="12F77E04"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088230AB" w14:textId="77777777" w:rsidTr="009430E2">
        <w:tc>
          <w:tcPr>
            <w:tcW w:w="0" w:type="auto"/>
            <w:tcMar>
              <w:top w:w="0" w:type="dxa"/>
              <w:left w:w="300" w:type="dxa"/>
              <w:bottom w:w="0" w:type="dxa"/>
              <w:right w:w="300" w:type="dxa"/>
            </w:tcMar>
            <w:vAlign w:val="center"/>
            <w:hideMark/>
          </w:tcPr>
          <w:p w14:paraId="3BAA1F5E"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0591C998" w14:textId="77777777" w:rsidR="009430E2" w:rsidRPr="009430E2" w:rsidRDefault="009430E2" w:rsidP="009430E2">
      <w:pPr>
        <w:spacing w:after="0" w:line="240" w:lineRule="auto"/>
        <w:jc w:val="center"/>
        <w:rPr>
          <w:rFonts w:ascii="Times New Roman" w:eastAsia="Times New Roman" w:hAnsi="Times New Roman" w:cs="Times New Roman"/>
          <w:vanish/>
          <w:sz w:val="24"/>
          <w:szCs w:val="24"/>
          <w:lang w:eastAsia="it-IT"/>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430E2" w:rsidRPr="009430E2" w14:paraId="26F47EB2" w14:textId="77777777" w:rsidTr="009430E2">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9430E2" w:rsidRPr="009430E2" w14:paraId="7BEADB2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430E2" w:rsidRPr="009430E2" w14:paraId="34D72C42" w14:textId="77777777" w:rsidTr="009430E2">
                    <w:tc>
                      <w:tcPr>
                        <w:tcW w:w="0" w:type="auto"/>
                        <w:tcMar>
                          <w:top w:w="0" w:type="dxa"/>
                          <w:left w:w="300" w:type="dxa"/>
                          <w:bottom w:w="0" w:type="dxa"/>
                          <w:right w:w="300" w:type="dxa"/>
                        </w:tcMar>
                        <w:vAlign w:val="center"/>
                        <w:hideMark/>
                      </w:tcPr>
                      <w:p w14:paraId="44EF8BE8"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3DC9A5CF"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7BE54E29"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r w:rsidR="009430E2" w:rsidRPr="009430E2" w14:paraId="2461C769" w14:textId="77777777" w:rsidTr="009430E2">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9430E2" w:rsidRPr="009430E2" w14:paraId="1CCC7A2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430E2" w:rsidRPr="009430E2" w14:paraId="6C88631F" w14:textId="77777777" w:rsidTr="009430E2">
                    <w:tc>
                      <w:tcPr>
                        <w:tcW w:w="0" w:type="auto"/>
                        <w:tcMar>
                          <w:top w:w="150" w:type="dxa"/>
                          <w:left w:w="300" w:type="dxa"/>
                          <w:bottom w:w="150" w:type="dxa"/>
                          <w:right w:w="300" w:type="dxa"/>
                        </w:tcMar>
                        <w:vAlign w:val="center"/>
                        <w:hideMark/>
                      </w:tcPr>
                      <w:p w14:paraId="0CAD39A0" w14:textId="77777777" w:rsidR="009430E2" w:rsidRPr="009430E2" w:rsidRDefault="009430E2" w:rsidP="009430E2">
                        <w:pPr>
                          <w:spacing w:before="100" w:beforeAutospacing="1" w:after="100" w:afterAutospacing="1" w:line="42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000000"/>
                            <w:sz w:val="20"/>
                            <w:szCs w:val="20"/>
                            <w:lang w:eastAsia="it-IT"/>
                          </w:rPr>
                          <w:t>DIGITAL EUROPE PROGRAMME (DIGITAL)</w:t>
                        </w:r>
                      </w:p>
                    </w:tc>
                  </w:tr>
                </w:tbl>
                <w:p w14:paraId="474F9EB6"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9000"/>
                  </w:tblGrid>
                  <w:tr w:rsidR="009430E2" w:rsidRPr="009430E2" w14:paraId="15E689E7" w14:textId="77777777" w:rsidTr="009430E2">
                    <w:tc>
                      <w:tcPr>
                        <w:tcW w:w="0" w:type="auto"/>
                        <w:tcMar>
                          <w:top w:w="0" w:type="dxa"/>
                          <w:left w:w="300" w:type="dxa"/>
                          <w:bottom w:w="150" w:type="dxa"/>
                          <w:right w:w="300" w:type="dxa"/>
                        </w:tcMar>
                        <w:vAlign w:val="center"/>
                        <w:hideMark/>
                      </w:tcPr>
                      <w:p w14:paraId="54888F19"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484511E6"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6B75E1BC"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562BC004"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22603ED8" w14:textId="77777777" w:rsidTr="009430E2">
        <w:tc>
          <w:tcPr>
            <w:tcW w:w="0" w:type="auto"/>
            <w:tcMar>
              <w:top w:w="0" w:type="dxa"/>
              <w:left w:w="300" w:type="dxa"/>
              <w:bottom w:w="150" w:type="dxa"/>
              <w:right w:w="300" w:type="dxa"/>
            </w:tcMar>
            <w:vAlign w:val="center"/>
            <w:hideMark/>
          </w:tcPr>
          <w:p w14:paraId="67722E1F"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6157A74E"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14044BBF" w14:textId="77777777" w:rsidTr="009430E2">
        <w:tc>
          <w:tcPr>
            <w:tcW w:w="0" w:type="auto"/>
            <w:tcMar>
              <w:top w:w="150" w:type="dxa"/>
              <w:left w:w="300" w:type="dxa"/>
              <w:bottom w:w="150" w:type="dxa"/>
              <w:right w:w="300" w:type="dxa"/>
            </w:tcMar>
            <w:vAlign w:val="center"/>
            <w:hideMark/>
          </w:tcPr>
          <w:p w14:paraId="7ABA3612"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lastRenderedPageBreak/>
              <w:t>Cybersecurity and Trust (DIGITAL-ECCC-2022-CYBER-03)</w:t>
            </w:r>
          </w:p>
          <w:p w14:paraId="54B94F77"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Deadline:</w:t>
            </w:r>
            <w:r w:rsidRPr="009430E2">
              <w:rPr>
                <w:rFonts w:ascii="Arial" w:eastAsia="Times New Roman" w:hAnsi="Arial" w:cs="Arial"/>
                <w:color w:val="FF0000"/>
                <w:sz w:val="17"/>
                <w:szCs w:val="17"/>
                <w:lang w:eastAsia="it-IT"/>
              </w:rPr>
              <w:t xml:space="preserve"> 15 February 2023 17:00:00 Brussels time</w:t>
            </w:r>
          </w:p>
          <w:p w14:paraId="642A7D0B" w14:textId="77777777" w:rsidR="009430E2" w:rsidRPr="009430E2" w:rsidRDefault="009430E2" w:rsidP="009430E2">
            <w:pPr>
              <w:numPr>
                <w:ilvl w:val="0"/>
                <w:numId w:val="21"/>
              </w:numPr>
              <w:spacing w:after="0" w:line="420" w:lineRule="auto"/>
              <w:rPr>
                <w:rFonts w:ascii="Calibri" w:eastAsia="Times New Roman" w:hAnsi="Calibri" w:cs="Calibri"/>
                <w:color w:val="23496D"/>
                <w:lang w:eastAsia="it-IT"/>
              </w:rPr>
            </w:pPr>
            <w:hyperlink r:id="rId18" w:tgtFrame="_blank" w:history="1">
              <w:r w:rsidRPr="009430E2">
                <w:rPr>
                  <w:rFonts w:ascii="Arial" w:eastAsia="Times New Roman" w:hAnsi="Arial" w:cs="Arial"/>
                  <w:b/>
                  <w:bCs/>
                  <w:color w:val="00A4BD"/>
                  <w:sz w:val="17"/>
                  <w:szCs w:val="17"/>
                  <w:u w:val="single"/>
                  <w:lang w:eastAsia="it-IT"/>
                </w:rPr>
                <w:t>EU Cybersecurity Resilience, Coordination and Cybersecurity Ranges</w:t>
              </w:r>
            </w:hyperlink>
          </w:p>
          <w:p w14:paraId="4D0BEFA7" w14:textId="77777777" w:rsidR="009430E2" w:rsidRPr="009430E2" w:rsidRDefault="009430E2" w:rsidP="009430E2">
            <w:pPr>
              <w:numPr>
                <w:ilvl w:val="0"/>
                <w:numId w:val="22"/>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DIGITAL-ECCC-2022-CYBER-03-CYBER-RESILIENCE - DIGITAL-JU-SME DIGITAL JU SME Support Actions</w:t>
            </w:r>
          </w:p>
          <w:p w14:paraId="5DF5BFA5" w14:textId="77777777" w:rsidR="009430E2" w:rsidRPr="009430E2" w:rsidRDefault="009430E2" w:rsidP="009430E2">
            <w:pPr>
              <w:numPr>
                <w:ilvl w:val="0"/>
                <w:numId w:val="22"/>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15 000 000 eur</w:t>
            </w:r>
          </w:p>
          <w:p w14:paraId="37C5FEF3"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Proposals addressing the second objective should support the </w:t>
            </w:r>
            <w:r w:rsidRPr="009430E2">
              <w:rPr>
                <w:rFonts w:ascii="Arial" w:eastAsia="Times New Roman" w:hAnsi="Arial" w:cs="Arial"/>
                <w:b/>
                <w:bCs/>
                <w:color w:val="23496D"/>
                <w:sz w:val="17"/>
                <w:szCs w:val="17"/>
                <w:lang w:eastAsia="it-IT"/>
              </w:rPr>
              <w:t>creation, operation, capacity increase and/or uptake of cybersecurity ranges</w:t>
            </w:r>
            <w:r w:rsidRPr="009430E2">
              <w:rPr>
                <w:rFonts w:ascii="Arial" w:eastAsia="Times New Roman" w:hAnsi="Arial" w:cs="Arial"/>
                <w:color w:val="23496D"/>
                <w:sz w:val="17"/>
                <w:szCs w:val="17"/>
                <w:lang w:eastAsia="it-IT"/>
              </w:rPr>
              <w:t>, as well as foster networking between them in view to develop cybersecurity skills and expertise in key technologies (e.g. 5G, Internet of Things, Cloud, Artificial Intelligence, industrial control systems) as well as application sectors (e.g. health, energy, finance, transport, telecommunication, agri-food production, resource management) including consideration to cascading effects across sectors.</w:t>
            </w:r>
          </w:p>
          <w:p w14:paraId="41D27A3B" w14:textId="77777777" w:rsidR="009430E2" w:rsidRPr="009430E2" w:rsidRDefault="009430E2" w:rsidP="009430E2">
            <w:pPr>
              <w:numPr>
                <w:ilvl w:val="0"/>
                <w:numId w:val="23"/>
              </w:numPr>
              <w:spacing w:after="0" w:line="420" w:lineRule="auto"/>
              <w:jc w:val="both"/>
              <w:rPr>
                <w:rFonts w:ascii="Calibri" w:eastAsia="Times New Roman" w:hAnsi="Calibri" w:cs="Calibri"/>
                <w:color w:val="23496D"/>
                <w:lang w:eastAsia="it-IT"/>
              </w:rPr>
            </w:pPr>
            <w:hyperlink r:id="rId19" w:tgtFrame="_blank" w:history="1">
              <w:r w:rsidRPr="009430E2">
                <w:rPr>
                  <w:rFonts w:ascii="Arial" w:eastAsia="Times New Roman" w:hAnsi="Arial" w:cs="Arial"/>
                  <w:b/>
                  <w:bCs/>
                  <w:color w:val="00A4BD"/>
                  <w:sz w:val="17"/>
                  <w:szCs w:val="17"/>
                  <w:u w:val="single"/>
                  <w:lang w:eastAsia="it-IT"/>
                </w:rPr>
                <w:t>Uptake Of Innovative Cybersecurity Solutions</w:t>
              </w:r>
            </w:hyperlink>
          </w:p>
          <w:p w14:paraId="42A80DFD" w14:textId="77777777" w:rsidR="009430E2" w:rsidRPr="009430E2" w:rsidRDefault="009430E2" w:rsidP="009430E2">
            <w:pPr>
              <w:numPr>
                <w:ilvl w:val="0"/>
                <w:numId w:val="2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DIGITAL-ECCC-2022-CYBER-03-UPTAKE-CYBERSOLUTIONS - DIGITAL-JU-SME DIGITAL JU SME Support Actions</w:t>
            </w:r>
          </w:p>
          <w:p w14:paraId="442D739C" w14:textId="77777777" w:rsidR="009430E2" w:rsidRPr="009430E2" w:rsidRDefault="009430E2" w:rsidP="009430E2">
            <w:pPr>
              <w:numPr>
                <w:ilvl w:val="0"/>
                <w:numId w:val="2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32 000 000 eur</w:t>
            </w:r>
          </w:p>
          <w:p w14:paraId="1EB8F334"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Through supply and demand assistance measures, the emphasis will be on </w:t>
            </w:r>
            <w:r w:rsidRPr="009430E2">
              <w:rPr>
                <w:rFonts w:ascii="Arial" w:eastAsia="Times New Roman" w:hAnsi="Arial" w:cs="Arial"/>
                <w:b/>
                <w:bCs/>
                <w:color w:val="23496D"/>
                <w:sz w:val="17"/>
                <w:szCs w:val="17"/>
                <w:lang w:eastAsia="it-IT"/>
              </w:rPr>
              <w:t>enhancing cybersecurity capabilities across the EU</w:t>
            </w:r>
            <w:r w:rsidRPr="009430E2">
              <w:rPr>
                <w:rFonts w:ascii="Arial" w:eastAsia="Times New Roman" w:hAnsi="Arial" w:cs="Arial"/>
                <w:color w:val="23496D"/>
                <w:sz w:val="17"/>
                <w:szCs w:val="17"/>
                <w:lang w:eastAsia="it-IT"/>
              </w:rPr>
              <w:t>, particularly for SMEs and public organisations. This could involve education campaigns (where appropriate in line with initiatives supported by ENISA) or marketplaces that facilitate communication between providers and consumers of cybersecurity products and education.</w:t>
            </w:r>
          </w:p>
          <w:p w14:paraId="3856C8F7" w14:textId="77777777" w:rsidR="009430E2" w:rsidRPr="009430E2" w:rsidRDefault="009430E2" w:rsidP="009430E2">
            <w:pPr>
              <w:numPr>
                <w:ilvl w:val="0"/>
                <w:numId w:val="25"/>
              </w:numPr>
              <w:spacing w:after="0" w:line="420" w:lineRule="auto"/>
              <w:rPr>
                <w:rFonts w:ascii="Calibri" w:eastAsia="Times New Roman" w:hAnsi="Calibri" w:cs="Calibri"/>
                <w:color w:val="23496D"/>
                <w:lang w:eastAsia="it-IT"/>
              </w:rPr>
            </w:pPr>
            <w:hyperlink r:id="rId20" w:tgtFrame="_blank" w:history="1">
              <w:r w:rsidRPr="009430E2">
                <w:rPr>
                  <w:rFonts w:ascii="Arial" w:eastAsia="Times New Roman" w:hAnsi="Arial" w:cs="Arial"/>
                  <w:b/>
                  <w:bCs/>
                  <w:color w:val="00A4BD"/>
                  <w:sz w:val="17"/>
                  <w:szCs w:val="17"/>
                  <w:u w:val="single"/>
                  <w:lang w:eastAsia="it-IT"/>
                </w:rPr>
                <w:t>Securing 5G Strategic Digital Infrastructures And Technologies</w:t>
              </w:r>
            </w:hyperlink>
          </w:p>
          <w:p w14:paraId="7468729C" w14:textId="77777777" w:rsidR="009430E2" w:rsidRPr="009430E2" w:rsidRDefault="009430E2" w:rsidP="009430E2">
            <w:pPr>
              <w:numPr>
                <w:ilvl w:val="0"/>
                <w:numId w:val="26"/>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DIGITAL-ECCC-2022-CYBER-03-SEC-5G-INFRASTRUCTURE - DIGITAL-JU-SIMPLE DIGITAL JU Simple Grants</w:t>
            </w:r>
          </w:p>
          <w:p w14:paraId="6601C46E" w14:textId="77777777" w:rsidR="009430E2" w:rsidRPr="009430E2" w:rsidRDefault="009430E2" w:rsidP="009430E2">
            <w:pPr>
              <w:numPr>
                <w:ilvl w:val="0"/>
                <w:numId w:val="26"/>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10 000 000 eur</w:t>
            </w:r>
          </w:p>
          <w:p w14:paraId="6CD9903E"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goal will be to assist relevant organisations in Member States, including electronic communications regulators or security agencies, in </w:t>
            </w:r>
            <w:r w:rsidRPr="009430E2">
              <w:rPr>
                <w:rFonts w:ascii="Arial" w:eastAsia="Times New Roman" w:hAnsi="Arial" w:cs="Arial"/>
                <w:b/>
                <w:bCs/>
                <w:color w:val="23496D"/>
                <w:sz w:val="17"/>
                <w:szCs w:val="17"/>
                <w:lang w:eastAsia="it-IT"/>
              </w:rPr>
              <w:t>putting their national cybersecurity policies and laws into effect in accordance with European 5G cybersecurity strategy</w:t>
            </w:r>
            <w:r w:rsidRPr="009430E2">
              <w:rPr>
                <w:rFonts w:ascii="Arial" w:eastAsia="Times New Roman" w:hAnsi="Arial" w:cs="Arial"/>
                <w:color w:val="23496D"/>
                <w:sz w:val="17"/>
                <w:szCs w:val="17"/>
                <w:lang w:eastAsia="it-IT"/>
              </w:rPr>
              <w:t>. This seeks to promote the development of knowledge and skills for relevant national authorities with regard to, for example, the sharing of best practises, staff trainings, the use of cutting-edge evaluation methodologies, support for standardisation initiatives, and the acquisition of specialised services (e.g. audit and technical assessments).</w:t>
            </w:r>
          </w:p>
          <w:p w14:paraId="717F8405" w14:textId="77777777" w:rsidR="009430E2" w:rsidRPr="009430E2" w:rsidRDefault="009430E2" w:rsidP="009430E2">
            <w:pPr>
              <w:numPr>
                <w:ilvl w:val="0"/>
                <w:numId w:val="27"/>
              </w:numPr>
              <w:spacing w:after="0" w:line="420" w:lineRule="auto"/>
              <w:rPr>
                <w:rFonts w:ascii="Calibri" w:eastAsia="Times New Roman" w:hAnsi="Calibri" w:cs="Calibri"/>
                <w:color w:val="23496D"/>
                <w:lang w:eastAsia="it-IT"/>
              </w:rPr>
            </w:pPr>
            <w:hyperlink r:id="rId21" w:tgtFrame="_blank" w:history="1">
              <w:r w:rsidRPr="009430E2">
                <w:rPr>
                  <w:rFonts w:ascii="Arial" w:eastAsia="Times New Roman" w:hAnsi="Arial" w:cs="Arial"/>
                  <w:b/>
                  <w:bCs/>
                  <w:color w:val="00A4BD"/>
                  <w:sz w:val="17"/>
                  <w:szCs w:val="17"/>
                  <w:u w:val="single"/>
                  <w:lang w:eastAsia="it-IT"/>
                </w:rPr>
                <w:t>Supporting The NIS Directive Implementation And National Cybersecurity Strategies</w:t>
              </w:r>
            </w:hyperlink>
          </w:p>
          <w:p w14:paraId="43F8AA6E" w14:textId="77777777" w:rsidR="009430E2" w:rsidRPr="009430E2" w:rsidRDefault="009430E2" w:rsidP="009430E2">
            <w:pPr>
              <w:numPr>
                <w:ilvl w:val="0"/>
                <w:numId w:val="28"/>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DIGITAL-ECCC-2022-CYBER-03-NIS-DIRECTIVE - DIGITAL-JU-SME DIGITAL JU SME Support Actions</w:t>
            </w:r>
          </w:p>
          <w:p w14:paraId="35AF061E" w14:textId="77777777" w:rsidR="009430E2" w:rsidRPr="009430E2" w:rsidRDefault="009430E2" w:rsidP="009430E2">
            <w:pPr>
              <w:numPr>
                <w:ilvl w:val="0"/>
                <w:numId w:val="28"/>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 20 000 000 eur</w:t>
            </w:r>
          </w:p>
          <w:p w14:paraId="168A83AB"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action focuses on Member States and European capacity </w:t>
            </w:r>
            <w:r w:rsidRPr="009430E2">
              <w:rPr>
                <w:rFonts w:ascii="Arial" w:eastAsia="Times New Roman" w:hAnsi="Arial" w:cs="Arial"/>
                <w:b/>
                <w:bCs/>
                <w:color w:val="23496D"/>
                <w:sz w:val="17"/>
                <w:szCs w:val="17"/>
                <w:lang w:eastAsia="it-IT"/>
              </w:rPr>
              <w:t>building and the enhancement of cross-border cooperation on cybersecurity</w:t>
            </w:r>
            <w:r w:rsidRPr="009430E2">
              <w:rPr>
                <w:rFonts w:ascii="Arial" w:eastAsia="Times New Roman" w:hAnsi="Arial" w:cs="Arial"/>
                <w:color w:val="23496D"/>
                <w:sz w:val="17"/>
                <w:szCs w:val="17"/>
                <w:lang w:eastAsia="it-IT"/>
              </w:rPr>
              <w:t xml:space="preserve"> at technical, operational and strategic levels. It is a continuation of work currently supported under the CEF Telecom programme.</w:t>
            </w:r>
          </w:p>
          <w:p w14:paraId="5AE9F7A2" w14:textId="77777777" w:rsidR="009430E2" w:rsidRPr="009430E2" w:rsidRDefault="009430E2" w:rsidP="009430E2">
            <w:pPr>
              <w:numPr>
                <w:ilvl w:val="0"/>
                <w:numId w:val="29"/>
              </w:numPr>
              <w:spacing w:after="0" w:line="420" w:lineRule="auto"/>
              <w:jc w:val="both"/>
              <w:rPr>
                <w:rFonts w:ascii="Calibri" w:eastAsia="Times New Roman" w:hAnsi="Calibri" w:cs="Calibri"/>
                <w:color w:val="23496D"/>
                <w:lang w:eastAsia="it-IT"/>
              </w:rPr>
            </w:pPr>
            <w:hyperlink r:id="rId22" w:tgtFrame="_blank" w:history="1">
              <w:r w:rsidRPr="009430E2">
                <w:rPr>
                  <w:rFonts w:ascii="Arial" w:eastAsia="Times New Roman" w:hAnsi="Arial" w:cs="Arial"/>
                  <w:b/>
                  <w:bCs/>
                  <w:color w:val="00A4BD"/>
                  <w:sz w:val="17"/>
                  <w:szCs w:val="17"/>
                  <w:u w:val="single"/>
                  <w:lang w:eastAsia="it-IT"/>
                </w:rPr>
                <w:t>Testing and Certification Capabilities</w:t>
              </w:r>
            </w:hyperlink>
          </w:p>
          <w:p w14:paraId="5CCDEAC0" w14:textId="77777777" w:rsidR="009430E2" w:rsidRPr="009430E2" w:rsidRDefault="009430E2" w:rsidP="009430E2">
            <w:pPr>
              <w:numPr>
                <w:ilvl w:val="0"/>
                <w:numId w:val="30"/>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DIGITAL-ECCC-2022-CYBER-03-TEST-CERT-CAPABILTIES - DIGITAL-JU-GFS DIGITAL JU Grants for Financial Support</w:t>
            </w:r>
          </w:p>
          <w:p w14:paraId="62B3ACFA" w14:textId="77777777" w:rsidR="009430E2" w:rsidRPr="009430E2" w:rsidRDefault="009430E2" w:rsidP="009430E2">
            <w:pPr>
              <w:numPr>
                <w:ilvl w:val="0"/>
                <w:numId w:val="30"/>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5 000 000 eur</w:t>
            </w:r>
          </w:p>
          <w:p w14:paraId="21FFDBDF"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objective of this topic is to </w:t>
            </w:r>
            <w:r w:rsidRPr="009430E2">
              <w:rPr>
                <w:rFonts w:ascii="Arial" w:eastAsia="Times New Roman" w:hAnsi="Arial" w:cs="Arial"/>
                <w:b/>
                <w:bCs/>
                <w:color w:val="23496D"/>
                <w:sz w:val="17"/>
                <w:szCs w:val="17"/>
                <w:lang w:eastAsia="it-IT"/>
              </w:rPr>
              <w:t>increase and facilitate security and interoperability testing capabilities and certification of connected ICT systems</w:t>
            </w:r>
            <w:r w:rsidRPr="009430E2">
              <w:rPr>
                <w:rFonts w:ascii="Arial" w:eastAsia="Times New Roman" w:hAnsi="Arial" w:cs="Arial"/>
                <w:color w:val="23496D"/>
                <w:sz w:val="17"/>
                <w:szCs w:val="17"/>
                <w:lang w:eastAsia="it-IT"/>
              </w:rPr>
              <w:t xml:space="preserve">. This aims to improve the capabilities and cooperation of cybersecurity certification stakeholders in </w:t>
            </w:r>
            <w:r w:rsidRPr="009430E2">
              <w:rPr>
                <w:rFonts w:ascii="Arial" w:eastAsia="Times New Roman" w:hAnsi="Arial" w:cs="Arial"/>
                <w:color w:val="23496D"/>
                <w:sz w:val="17"/>
                <w:szCs w:val="17"/>
                <w:lang w:eastAsia="it-IT"/>
              </w:rPr>
              <w:lastRenderedPageBreak/>
              <w:t>line with the objectives of Regulation (EU) 2019/881 (“Cybersecurity Act”).</w:t>
            </w:r>
          </w:p>
          <w:p w14:paraId="6FA2C6D0"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52B1FA5E"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Data space for security and law enforcement (DIGITAL-2022-DATA-SEC-LAW-03)</w:t>
            </w:r>
          </w:p>
          <w:p w14:paraId="10DEDC11"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16 March 2023</w:t>
            </w:r>
          </w:p>
          <w:p w14:paraId="50AD2B93" w14:textId="77777777" w:rsidR="009430E2" w:rsidRPr="009430E2" w:rsidRDefault="009430E2" w:rsidP="009430E2">
            <w:pPr>
              <w:numPr>
                <w:ilvl w:val="0"/>
                <w:numId w:val="31"/>
              </w:numPr>
              <w:spacing w:after="0" w:line="420" w:lineRule="auto"/>
              <w:rPr>
                <w:rFonts w:ascii="Calibri" w:eastAsia="Times New Roman" w:hAnsi="Calibri" w:cs="Calibri"/>
                <w:color w:val="23496D"/>
                <w:lang w:eastAsia="it-IT"/>
              </w:rPr>
            </w:pPr>
            <w:hyperlink r:id="rId23" w:tgtFrame="_blank" w:history="1">
              <w:r w:rsidRPr="009430E2">
                <w:rPr>
                  <w:rFonts w:ascii="Arial" w:eastAsia="Times New Roman" w:hAnsi="Arial" w:cs="Arial"/>
                  <w:b/>
                  <w:bCs/>
                  <w:color w:val="00A4BD"/>
                  <w:sz w:val="17"/>
                  <w:szCs w:val="17"/>
                  <w:u w:val="single"/>
                  <w:lang w:eastAsia="it-IT"/>
                </w:rPr>
                <w:t>Data space for security and law enforcement</w:t>
              </w:r>
            </w:hyperlink>
          </w:p>
          <w:p w14:paraId="1E6D9779" w14:textId="77777777" w:rsidR="009430E2" w:rsidRPr="009430E2" w:rsidRDefault="009430E2" w:rsidP="009430E2">
            <w:pPr>
              <w:numPr>
                <w:ilvl w:val="0"/>
                <w:numId w:val="32"/>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DIGITAL-2022-DATA-SEC-LAW-03-ENFORCE - DIGITAL-SIMPLE DIGITAL Simple Grants</w:t>
            </w:r>
          </w:p>
          <w:p w14:paraId="6D58B41A" w14:textId="77777777" w:rsidR="009430E2" w:rsidRPr="009430E2" w:rsidRDefault="009430E2" w:rsidP="009430E2">
            <w:pPr>
              <w:numPr>
                <w:ilvl w:val="0"/>
                <w:numId w:val="32"/>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8 000 000 eur</w:t>
            </w:r>
          </w:p>
          <w:p w14:paraId="7F023DA8"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w:t>
            </w:r>
            <w:r w:rsidRPr="009430E2">
              <w:rPr>
                <w:rFonts w:ascii="Arial" w:eastAsia="Times New Roman" w:hAnsi="Arial" w:cs="Arial"/>
                <w:b/>
                <w:bCs/>
                <w:color w:val="23496D"/>
                <w:sz w:val="17"/>
                <w:szCs w:val="17"/>
                <w:lang w:eastAsia="it-IT"/>
              </w:rPr>
              <w:t>data space for security and law enforcement</w:t>
            </w:r>
            <w:r w:rsidRPr="009430E2">
              <w:rPr>
                <w:rFonts w:ascii="Arial" w:eastAsia="Times New Roman" w:hAnsi="Arial" w:cs="Arial"/>
                <w:color w:val="23496D"/>
                <w:sz w:val="17"/>
                <w:szCs w:val="17"/>
                <w:lang w:eastAsia="it-IT"/>
              </w:rPr>
              <w:t xml:space="preserve"> will create a data ecosystem specific for the needs of the security and immigration stakeholders, including national authorities, EU agencies in charge of European security and justice representatives. Private sector representatives may benefit from a dedicated section of the data space for security and law enforcement containing anonymous datasets provided that they are carrying out security research under the European Framework Programmes for Research.</w:t>
            </w:r>
          </w:p>
        </w:tc>
      </w:tr>
    </w:tbl>
    <w:p w14:paraId="03DA9FA7"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21A05847" w14:textId="77777777" w:rsidTr="009430E2">
        <w:tc>
          <w:tcPr>
            <w:tcW w:w="0" w:type="auto"/>
            <w:tcMar>
              <w:top w:w="0" w:type="dxa"/>
              <w:left w:w="300" w:type="dxa"/>
              <w:bottom w:w="0" w:type="dxa"/>
              <w:right w:w="300" w:type="dxa"/>
            </w:tcMar>
            <w:vAlign w:val="center"/>
            <w:hideMark/>
          </w:tcPr>
          <w:p w14:paraId="752B8528"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1F67624E"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2ACFCB48" w14:textId="77777777" w:rsidTr="009430E2">
        <w:tc>
          <w:tcPr>
            <w:tcW w:w="0" w:type="auto"/>
            <w:tcMar>
              <w:top w:w="0" w:type="dxa"/>
              <w:left w:w="300" w:type="dxa"/>
              <w:bottom w:w="0" w:type="dxa"/>
              <w:right w:w="300" w:type="dxa"/>
            </w:tcMar>
            <w:vAlign w:val="center"/>
            <w:hideMark/>
          </w:tcPr>
          <w:p w14:paraId="5C32FAE3"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00B64374"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09936620" w14:textId="77777777" w:rsidTr="009430E2">
        <w:tc>
          <w:tcPr>
            <w:tcW w:w="0" w:type="auto"/>
            <w:tcMar>
              <w:top w:w="150" w:type="dxa"/>
              <w:left w:w="300" w:type="dxa"/>
              <w:bottom w:w="150" w:type="dxa"/>
              <w:right w:w="300" w:type="dxa"/>
            </w:tcMar>
            <w:vAlign w:val="center"/>
            <w:hideMark/>
          </w:tcPr>
          <w:p w14:paraId="6B4678C1" w14:textId="77777777" w:rsidR="009430E2" w:rsidRPr="009430E2" w:rsidRDefault="009430E2" w:rsidP="009430E2">
            <w:pPr>
              <w:spacing w:before="100" w:beforeAutospacing="1" w:after="100" w:afterAutospacing="1" w:line="420" w:lineRule="auto"/>
              <w:jc w:val="both"/>
              <w:divId w:val="1312248371"/>
              <w:rPr>
                <w:rFonts w:ascii="Times New Roman" w:eastAsia="Times New Roman" w:hAnsi="Times New Roman" w:cs="Times New Roman"/>
                <w:sz w:val="24"/>
                <w:szCs w:val="24"/>
                <w:lang w:eastAsia="it-IT"/>
              </w:rPr>
            </w:pPr>
            <w:r w:rsidRPr="009430E2">
              <w:rPr>
                <w:rFonts w:ascii="Arial" w:eastAsia="Times New Roman" w:hAnsi="Arial" w:cs="Arial"/>
                <w:b/>
                <w:bCs/>
                <w:color w:val="000000"/>
                <w:sz w:val="20"/>
                <w:szCs w:val="20"/>
                <w:lang w:eastAsia="it-IT"/>
              </w:rPr>
              <w:t> HORIZON EUROPE FRAMEWORK PROGRAMME (HORIZON)</w:t>
            </w:r>
          </w:p>
        </w:tc>
      </w:tr>
    </w:tbl>
    <w:p w14:paraId="76C188C0"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456A8AA1" w14:textId="77777777" w:rsidTr="009430E2">
        <w:tc>
          <w:tcPr>
            <w:tcW w:w="0" w:type="auto"/>
            <w:tcMar>
              <w:top w:w="0" w:type="dxa"/>
              <w:left w:w="300" w:type="dxa"/>
              <w:bottom w:w="150" w:type="dxa"/>
              <w:right w:w="300" w:type="dxa"/>
            </w:tcMar>
            <w:vAlign w:val="center"/>
            <w:hideMark/>
          </w:tcPr>
          <w:p w14:paraId="79A8379D"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2355216D"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7AF1EF64" w14:textId="77777777" w:rsidTr="009430E2">
        <w:tc>
          <w:tcPr>
            <w:tcW w:w="0" w:type="auto"/>
            <w:tcMar>
              <w:top w:w="0" w:type="dxa"/>
              <w:left w:w="300" w:type="dxa"/>
              <w:bottom w:w="150" w:type="dxa"/>
              <w:right w:w="300" w:type="dxa"/>
            </w:tcMar>
            <w:vAlign w:val="center"/>
            <w:hideMark/>
          </w:tcPr>
          <w:p w14:paraId="13F00B65"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2E79B708"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49DF281B" w14:textId="77777777" w:rsidTr="009430E2">
        <w:tc>
          <w:tcPr>
            <w:tcW w:w="0" w:type="auto"/>
            <w:tcMar>
              <w:top w:w="150" w:type="dxa"/>
              <w:left w:w="300" w:type="dxa"/>
              <w:bottom w:w="150" w:type="dxa"/>
              <w:right w:w="300" w:type="dxa"/>
            </w:tcMar>
            <w:vAlign w:val="center"/>
            <w:hideMark/>
          </w:tcPr>
          <w:p w14:paraId="0E6F705F"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Strategic autonomy in developing, deploying and using global space-based infrastructures, services, applications and data 2022 - applications (HORIZON-EUSPA-2022-SPACE)</w:t>
            </w:r>
          </w:p>
          <w:p w14:paraId="6436A468"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02 March 2023 17:00:00 Brussels time</w:t>
            </w:r>
          </w:p>
          <w:p w14:paraId="1F4E16F4" w14:textId="77777777" w:rsidR="009430E2" w:rsidRPr="009430E2" w:rsidRDefault="009430E2" w:rsidP="009430E2">
            <w:pPr>
              <w:numPr>
                <w:ilvl w:val="0"/>
                <w:numId w:val="33"/>
              </w:numPr>
              <w:spacing w:after="0" w:line="420" w:lineRule="auto"/>
              <w:rPr>
                <w:rFonts w:ascii="Calibri" w:eastAsia="Times New Roman" w:hAnsi="Calibri" w:cs="Calibri"/>
                <w:color w:val="23496D"/>
                <w:lang w:eastAsia="it-IT"/>
              </w:rPr>
            </w:pPr>
            <w:hyperlink r:id="rId24" w:tgtFrame="_blank" w:history="1">
              <w:r w:rsidRPr="009430E2">
                <w:rPr>
                  <w:rFonts w:ascii="Arial" w:eastAsia="Times New Roman" w:hAnsi="Arial" w:cs="Arial"/>
                  <w:b/>
                  <w:bCs/>
                  <w:color w:val="00A4BD"/>
                  <w:sz w:val="17"/>
                  <w:szCs w:val="17"/>
                  <w:u w:val="single"/>
                  <w:lang w:eastAsia="it-IT"/>
                </w:rPr>
                <w:t>Copernicus downstream applications and the European Data Economy</w:t>
              </w:r>
            </w:hyperlink>
          </w:p>
          <w:p w14:paraId="11D35B12" w14:textId="77777777" w:rsidR="009430E2" w:rsidRPr="009430E2" w:rsidRDefault="009430E2" w:rsidP="009430E2">
            <w:pPr>
              <w:numPr>
                <w:ilvl w:val="0"/>
                <w:numId w:val="3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HORIZON-EUSPA-2022-SPACE-02-54 - HORIZON-IA HORIZON Innovation Actions</w:t>
            </w:r>
          </w:p>
          <w:p w14:paraId="74597F80" w14:textId="77777777" w:rsidR="009430E2" w:rsidRPr="009430E2" w:rsidRDefault="009430E2" w:rsidP="009430E2">
            <w:pPr>
              <w:numPr>
                <w:ilvl w:val="0"/>
                <w:numId w:val="3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9 600 000 eur</w:t>
            </w:r>
          </w:p>
          <w:p w14:paraId="287D5A05"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Actions under this Topic will bring to market new or improved applications, products and services by exploiting Copernicus data assets and services products. To achieve the objectives described above, the project are required to adopt state-of-the-art ICT technologies (such as, for example, </w:t>
            </w:r>
            <w:r w:rsidRPr="009430E2">
              <w:rPr>
                <w:rFonts w:ascii="Arial" w:eastAsia="Times New Roman" w:hAnsi="Arial" w:cs="Arial"/>
                <w:b/>
                <w:bCs/>
                <w:color w:val="23496D"/>
                <w:sz w:val="17"/>
                <w:szCs w:val="17"/>
                <w:lang w:eastAsia="it-IT"/>
              </w:rPr>
              <w:t>Big Data and AI technologies in their wider declinations</w:t>
            </w:r>
            <w:r w:rsidRPr="009430E2">
              <w:rPr>
                <w:rFonts w:ascii="Arial" w:eastAsia="Times New Roman" w:hAnsi="Arial" w:cs="Arial"/>
                <w:color w:val="23496D"/>
                <w:sz w:val="17"/>
                <w:szCs w:val="17"/>
                <w:lang w:eastAsia="it-IT"/>
              </w:rPr>
              <w:t>), and make use of existing European data infrastructures, such as Copernicus DIAS platforms, European open data portals, and industrial data platforms. The technical solutions to be adopted should be user-friendly and work at the scale of the large quantities of data involved. They should be adopted to contribute to the digitization challenges of the European industry by opening up innovative business avenuesopportunities and to support societal challenges.</w:t>
            </w:r>
          </w:p>
          <w:p w14:paraId="6BF349DB" w14:textId="77777777" w:rsidR="009430E2" w:rsidRPr="009430E2" w:rsidRDefault="009430E2" w:rsidP="009430E2">
            <w:pPr>
              <w:numPr>
                <w:ilvl w:val="0"/>
                <w:numId w:val="35"/>
              </w:numPr>
              <w:spacing w:after="0" w:line="420" w:lineRule="auto"/>
              <w:rPr>
                <w:rFonts w:ascii="Calibri" w:eastAsia="Times New Roman" w:hAnsi="Calibri" w:cs="Calibri"/>
                <w:color w:val="23496D"/>
                <w:lang w:eastAsia="it-IT"/>
              </w:rPr>
            </w:pPr>
            <w:hyperlink r:id="rId25" w:tgtFrame="_blank" w:history="1">
              <w:r w:rsidRPr="009430E2">
                <w:rPr>
                  <w:rFonts w:ascii="Arial" w:eastAsia="Times New Roman" w:hAnsi="Arial" w:cs="Arial"/>
                  <w:b/>
                  <w:bCs/>
                  <w:color w:val="00A4BD"/>
                  <w:sz w:val="17"/>
                  <w:szCs w:val="17"/>
                  <w:u w:val="single"/>
                  <w:lang w:eastAsia="it-IT"/>
                </w:rPr>
                <w:t>Large-scale Copernicus data uptake with AI and HPC</w:t>
              </w:r>
            </w:hyperlink>
            <w:r w:rsidRPr="009430E2">
              <w:rPr>
                <w:rFonts w:ascii="Arial" w:eastAsia="Times New Roman" w:hAnsi="Arial" w:cs="Arial"/>
                <w:b/>
                <w:bCs/>
                <w:color w:val="23496D"/>
                <w:sz w:val="17"/>
                <w:szCs w:val="17"/>
                <w:lang w:eastAsia="it-IT"/>
              </w:rPr>
              <w:t xml:space="preserve"> </w:t>
            </w:r>
          </w:p>
          <w:p w14:paraId="6F6540CE" w14:textId="77777777" w:rsidR="009430E2" w:rsidRPr="009430E2" w:rsidRDefault="009430E2" w:rsidP="009430E2">
            <w:pPr>
              <w:numPr>
                <w:ilvl w:val="0"/>
                <w:numId w:val="36"/>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 HORIZON-EUSPA-2022-SPACE-02-55 - HORIZON-RIA HORIZON Research and Innovation Actions</w:t>
            </w:r>
          </w:p>
          <w:p w14:paraId="1A740E8F" w14:textId="77777777" w:rsidR="009430E2" w:rsidRPr="009430E2" w:rsidRDefault="009430E2" w:rsidP="009430E2">
            <w:pPr>
              <w:numPr>
                <w:ilvl w:val="0"/>
                <w:numId w:val="36"/>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9 600 000 eur</w:t>
            </w:r>
          </w:p>
          <w:p w14:paraId="715F30D4"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Applicants are requested to respond to one of the following challenges:</w:t>
            </w:r>
          </w:p>
          <w:p w14:paraId="6BE12DA6" w14:textId="77777777" w:rsidR="009430E2" w:rsidRPr="009430E2" w:rsidRDefault="009430E2" w:rsidP="009430E2">
            <w:pPr>
              <w:numPr>
                <w:ilvl w:val="0"/>
                <w:numId w:val="37"/>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 xml:space="preserve">Develop new and innovative products and services designed by industrial and user requirements, having Copernicus data assets and services products at their core, and scaling up to the increased data volumes of Copernicus’ archives, by solving the technological challenges related to </w:t>
            </w:r>
            <w:r w:rsidRPr="009430E2">
              <w:rPr>
                <w:rFonts w:ascii="Arial" w:eastAsia="Times New Roman" w:hAnsi="Arial" w:cs="Arial"/>
                <w:b/>
                <w:bCs/>
                <w:color w:val="23496D"/>
                <w:sz w:val="17"/>
                <w:szCs w:val="17"/>
                <w:lang w:eastAsia="it-IT"/>
              </w:rPr>
              <w:t>Artificial Intelligence, AI, High Performance Computing (HPC,), Big Data processing and management</w:t>
            </w:r>
            <w:r w:rsidRPr="009430E2">
              <w:rPr>
                <w:rFonts w:ascii="Arial" w:eastAsia="Times New Roman" w:hAnsi="Arial" w:cs="Arial"/>
                <w:color w:val="23496D"/>
                <w:sz w:val="17"/>
                <w:szCs w:val="17"/>
                <w:lang w:eastAsia="it-IT"/>
              </w:rPr>
              <w:t>, and the integration with distributed data sources from other industrial domains.</w:t>
            </w:r>
          </w:p>
          <w:p w14:paraId="38A1243A" w14:textId="77777777" w:rsidR="009430E2" w:rsidRPr="009430E2" w:rsidRDefault="009430E2" w:rsidP="009430E2">
            <w:pPr>
              <w:numPr>
                <w:ilvl w:val="0"/>
                <w:numId w:val="37"/>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 xml:space="preserve">Develop new, enabling, scalable, operational solutions and technologies to improve capabilities and performance of the Copernicus value chain and supporting infrastructure: from access and discovery of data and information (required </w:t>
            </w:r>
            <w:r w:rsidRPr="009430E2">
              <w:rPr>
                <w:rFonts w:ascii="Arial" w:eastAsia="Times New Roman" w:hAnsi="Arial" w:cs="Arial"/>
                <w:color w:val="23496D"/>
                <w:sz w:val="17"/>
                <w:szCs w:val="17"/>
                <w:lang w:eastAsia="it-IT"/>
              </w:rPr>
              <w:lastRenderedPageBreak/>
              <w:t>to fully integrate Copernicus data archives, including into the wider web of data and connect to European Data Spaces, in a machine to machine modality) to integration with other data sources and analysis to delivery and applications. Proposals can address individual elements of the value chain or the value chain as a whole.</w:t>
            </w:r>
          </w:p>
          <w:p w14:paraId="18F7A6B4"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6FC314DD"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TWIN GREEN AND DIGITAL TRANSITION 2023 TWO STAGE (HORIZON-CL4-2023-TWIN-TRANSITION-01-TWO-STAGE)</w:t>
            </w:r>
          </w:p>
          <w:p w14:paraId="2A045B72"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07 March 2023 17:00:00 Brussels time (first stage)</w:t>
            </w:r>
          </w:p>
          <w:p w14:paraId="0434F351"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05 October 2023 17:00:00 Brussels time (second stage)</w:t>
            </w:r>
          </w:p>
          <w:p w14:paraId="7E67282A" w14:textId="77777777" w:rsidR="009430E2" w:rsidRPr="009430E2" w:rsidRDefault="009430E2" w:rsidP="009430E2">
            <w:pPr>
              <w:numPr>
                <w:ilvl w:val="0"/>
                <w:numId w:val="38"/>
              </w:numPr>
              <w:spacing w:after="0" w:line="420" w:lineRule="auto"/>
              <w:rPr>
                <w:rFonts w:ascii="Calibri" w:eastAsia="Times New Roman" w:hAnsi="Calibri" w:cs="Calibri"/>
                <w:color w:val="23496D"/>
                <w:lang w:eastAsia="it-IT"/>
              </w:rPr>
            </w:pPr>
            <w:hyperlink r:id="rId26" w:tgtFrame="_blank" w:history="1">
              <w:r w:rsidRPr="009430E2">
                <w:rPr>
                  <w:rFonts w:ascii="Arial" w:eastAsia="Times New Roman" w:hAnsi="Arial" w:cs="Arial"/>
                  <w:b/>
                  <w:bCs/>
                  <w:color w:val="00A4BD"/>
                  <w:sz w:val="17"/>
                  <w:szCs w:val="17"/>
                  <w:u w:val="single"/>
                  <w:lang w:eastAsia="it-IT"/>
                </w:rPr>
                <w:t>I</w:t>
              </w:r>
            </w:hyperlink>
            <w:hyperlink r:id="rId27" w:tgtFrame="_blank" w:history="1">
              <w:r w:rsidRPr="009430E2">
                <w:rPr>
                  <w:rFonts w:ascii="Arial" w:eastAsia="Times New Roman" w:hAnsi="Arial" w:cs="Arial"/>
                  <w:b/>
                  <w:bCs/>
                  <w:color w:val="00A4BD"/>
                  <w:sz w:val="17"/>
                  <w:szCs w:val="17"/>
                  <w:u w:val="single"/>
                  <w:lang w:eastAsia="it-IT"/>
                </w:rPr>
                <w:t>ntelligent data acquisition and analysis of materials and products in existing built works (RIA)</w:t>
              </w:r>
            </w:hyperlink>
            <w:r w:rsidRPr="009430E2">
              <w:rPr>
                <w:rFonts w:ascii="Arial" w:eastAsia="Times New Roman" w:hAnsi="Arial" w:cs="Arial"/>
                <w:color w:val="23496D"/>
                <w:sz w:val="17"/>
                <w:szCs w:val="17"/>
                <w:lang w:eastAsia="it-IT"/>
              </w:rPr>
              <w:t xml:space="preserve"> </w:t>
            </w:r>
          </w:p>
          <w:p w14:paraId="567CC6DF" w14:textId="77777777" w:rsidR="009430E2" w:rsidRPr="009430E2" w:rsidRDefault="009430E2" w:rsidP="009430E2">
            <w:pPr>
              <w:numPr>
                <w:ilvl w:val="1"/>
                <w:numId w:val="39"/>
              </w:numPr>
              <w:spacing w:after="0" w:line="42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HORIZON-CL4-2023-TWIN-TRANSITION-01-11 - HORIZON-RIA HORIZON Research and Innovation Actions</w:t>
            </w:r>
          </w:p>
          <w:p w14:paraId="0BE63D58" w14:textId="77777777" w:rsidR="009430E2" w:rsidRPr="009430E2" w:rsidRDefault="009430E2" w:rsidP="009430E2">
            <w:pPr>
              <w:numPr>
                <w:ilvl w:val="1"/>
                <w:numId w:val="39"/>
              </w:numPr>
              <w:spacing w:after="0" w:line="42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12 000 000 eur</w:t>
            </w:r>
          </w:p>
          <w:p w14:paraId="1ACC14C4"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Existing built works (buildings and infrastructure) can potentially act as a significant ‘material bank’, providing a rich source of secondary materials and products for construction. This requires identification and analysis of the asset’s components and materials, which typically involves slow, labour-intensive and costly processes. There is a need to research new digitally powered techniques and technologies that would rapidly and accurately identify, analyse and record existing construction materials, products and components, facilitating their use in a circular economy and reducing life cycle impacts including embodied carbon. Proposals should therefore aim to foster selective deconstruction, separation of hazardous materials, sorting and high-quality recycling. They would thus contribute to the aims of the New European Bauhaus.</w:t>
            </w:r>
          </w:p>
          <w:p w14:paraId="224554B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58D0663E"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Enabling an operational, open and FAIR EOSC ecosystem (2023) (HORIZON-INFRA-2023-EOSC-01)</w:t>
            </w:r>
          </w:p>
          <w:p w14:paraId="4DEF5055"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09 March 2023 17:00:00 Brussels time</w:t>
            </w:r>
          </w:p>
          <w:p w14:paraId="70E9B7B9" w14:textId="77777777" w:rsidR="009430E2" w:rsidRPr="009430E2" w:rsidRDefault="009430E2" w:rsidP="009430E2">
            <w:pPr>
              <w:numPr>
                <w:ilvl w:val="0"/>
                <w:numId w:val="40"/>
              </w:numPr>
              <w:spacing w:after="0" w:line="420" w:lineRule="auto"/>
              <w:rPr>
                <w:rFonts w:ascii="Calibri" w:eastAsia="Times New Roman" w:hAnsi="Calibri" w:cs="Calibri"/>
                <w:color w:val="23496D"/>
                <w:lang w:eastAsia="it-IT"/>
              </w:rPr>
            </w:pPr>
            <w:hyperlink r:id="rId28" w:tgtFrame="_blank" w:history="1">
              <w:r w:rsidRPr="009430E2">
                <w:rPr>
                  <w:rFonts w:ascii="Arial" w:eastAsia="Times New Roman" w:hAnsi="Arial" w:cs="Arial"/>
                  <w:b/>
                  <w:bCs/>
                  <w:color w:val="00A4BD"/>
                  <w:sz w:val="17"/>
                  <w:szCs w:val="17"/>
                  <w:u w:val="single"/>
                  <w:lang w:eastAsia="it-IT"/>
                </w:rPr>
                <w:t>Build on the science cluster approach to ensure the uptake of EOSC by research infrastructures and research communities</w:t>
              </w:r>
            </w:hyperlink>
          </w:p>
          <w:p w14:paraId="513A3528" w14:textId="77777777" w:rsidR="009430E2" w:rsidRPr="009430E2" w:rsidRDefault="009430E2" w:rsidP="009430E2">
            <w:pPr>
              <w:numPr>
                <w:ilvl w:val="0"/>
                <w:numId w:val="4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HORIZON-INFRA-2023-EOSC-01-01 - HORIZON-RIA HORIZON Research and Innovation Actions</w:t>
            </w:r>
          </w:p>
          <w:p w14:paraId="41163099" w14:textId="77777777" w:rsidR="009430E2" w:rsidRPr="009430E2" w:rsidRDefault="009430E2" w:rsidP="009430E2">
            <w:pPr>
              <w:numPr>
                <w:ilvl w:val="0"/>
                <w:numId w:val="4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25 000 000 eur</w:t>
            </w:r>
          </w:p>
          <w:p w14:paraId="0B533B19"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This activity should contribute to firmly install the connection to the EOSC ecosystem (including the </w:t>
            </w:r>
            <w:r w:rsidRPr="009430E2">
              <w:rPr>
                <w:rFonts w:ascii="Arial" w:eastAsia="Times New Roman" w:hAnsi="Arial" w:cs="Arial"/>
                <w:b/>
                <w:bCs/>
                <w:color w:val="23496D"/>
                <w:sz w:val="17"/>
                <w:szCs w:val="17"/>
                <w:lang w:eastAsia="it-IT"/>
              </w:rPr>
              <w:t>EOSC onboarding of digital resources</w:t>
            </w:r>
            <w:r w:rsidRPr="009430E2">
              <w:rPr>
                <w:rFonts w:ascii="Arial" w:eastAsia="Times New Roman" w:hAnsi="Arial" w:cs="Arial"/>
                <w:color w:val="23496D"/>
                <w:sz w:val="17"/>
                <w:szCs w:val="17"/>
                <w:lang w:eastAsia="it-IT"/>
              </w:rPr>
              <w:t>), the implementation of open science practices and the management of FAIR research digital objects into the core operation of ESFRI projects and landmarks and other relevant world class research infrastructures with a European dimension.</w:t>
            </w:r>
          </w:p>
          <w:p w14:paraId="130ED593" w14:textId="77777777" w:rsidR="009430E2" w:rsidRPr="009430E2" w:rsidRDefault="009430E2" w:rsidP="009430E2">
            <w:pPr>
              <w:numPr>
                <w:ilvl w:val="0"/>
                <w:numId w:val="42"/>
              </w:numPr>
              <w:spacing w:after="0" w:line="420" w:lineRule="auto"/>
              <w:jc w:val="both"/>
              <w:rPr>
                <w:rFonts w:ascii="Calibri" w:eastAsia="Times New Roman" w:hAnsi="Calibri" w:cs="Calibri"/>
                <w:color w:val="23496D"/>
                <w:lang w:eastAsia="it-IT"/>
              </w:rPr>
            </w:pPr>
            <w:hyperlink r:id="rId29" w:tgtFrame="_blank" w:history="1">
              <w:r w:rsidRPr="009430E2">
                <w:rPr>
                  <w:rFonts w:ascii="Arial" w:eastAsia="Times New Roman" w:hAnsi="Arial" w:cs="Arial"/>
                  <w:b/>
                  <w:bCs/>
                  <w:color w:val="00A4BD"/>
                  <w:sz w:val="17"/>
                  <w:szCs w:val="17"/>
                  <w:u w:val="single"/>
                  <w:lang w:eastAsia="it-IT"/>
                </w:rPr>
                <w:t>Development of community-based approaches for ensuring and improving the quality of scientific software and code</w:t>
              </w:r>
            </w:hyperlink>
          </w:p>
          <w:p w14:paraId="3B241150" w14:textId="77777777" w:rsidR="009430E2" w:rsidRPr="009430E2" w:rsidRDefault="009430E2" w:rsidP="009430E2">
            <w:pPr>
              <w:numPr>
                <w:ilvl w:val="0"/>
                <w:numId w:val="43"/>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HORIZON-INFRA-2023-EOSC-01-02 - HORIZON-RIA HORIZON Research and Innovation Actions</w:t>
            </w:r>
          </w:p>
          <w:p w14:paraId="71B90AA4" w14:textId="77777777" w:rsidR="009430E2" w:rsidRPr="009430E2" w:rsidRDefault="009430E2" w:rsidP="009430E2">
            <w:pPr>
              <w:numPr>
                <w:ilvl w:val="0"/>
                <w:numId w:val="43"/>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8 000 000 eur</w:t>
            </w:r>
          </w:p>
          <w:p w14:paraId="62DA3AF3"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overall objective of this topic is to improve the quality of software and code, as well as the quality of other digital objects based on code such as workflows, computational models, etc. Software sustainability is being mainstreamed across Europe and quality software is key for improving the reproducibility of research and can also represent a first-class research output on par </w:t>
            </w:r>
            <w:r w:rsidRPr="009430E2">
              <w:rPr>
                <w:rFonts w:ascii="Arial" w:eastAsia="Times New Roman" w:hAnsi="Arial" w:cs="Arial"/>
                <w:color w:val="23496D"/>
                <w:sz w:val="17"/>
                <w:szCs w:val="17"/>
                <w:lang w:eastAsia="it-IT"/>
              </w:rPr>
              <w:lastRenderedPageBreak/>
              <w:t>with publications and datasets.</w:t>
            </w:r>
          </w:p>
          <w:p w14:paraId="69146267" w14:textId="77777777" w:rsidR="009430E2" w:rsidRPr="009430E2" w:rsidRDefault="009430E2" w:rsidP="009430E2">
            <w:pPr>
              <w:numPr>
                <w:ilvl w:val="0"/>
                <w:numId w:val="44"/>
              </w:numPr>
              <w:spacing w:after="0" w:line="420" w:lineRule="auto"/>
              <w:rPr>
                <w:rFonts w:ascii="Calibri" w:eastAsia="Times New Roman" w:hAnsi="Calibri" w:cs="Calibri"/>
                <w:color w:val="23496D"/>
                <w:lang w:eastAsia="it-IT"/>
              </w:rPr>
            </w:pPr>
            <w:hyperlink r:id="rId30" w:tgtFrame="_blank" w:history="1">
              <w:r w:rsidRPr="009430E2">
                <w:rPr>
                  <w:rFonts w:ascii="Arial" w:eastAsia="Times New Roman" w:hAnsi="Arial" w:cs="Arial"/>
                  <w:b/>
                  <w:bCs/>
                  <w:color w:val="00A4BD"/>
                  <w:sz w:val="17"/>
                  <w:szCs w:val="17"/>
                  <w:u w:val="single"/>
                  <w:lang w:eastAsia="it-IT"/>
                </w:rPr>
                <w:t>Planning, tracking, and assessing scientific knowledge production</w:t>
              </w:r>
            </w:hyperlink>
          </w:p>
          <w:p w14:paraId="4E0FF95C" w14:textId="77777777" w:rsidR="009430E2" w:rsidRPr="009430E2" w:rsidRDefault="009430E2" w:rsidP="009430E2">
            <w:pPr>
              <w:numPr>
                <w:ilvl w:val="0"/>
                <w:numId w:val="4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HORIZON-INFRA-2023-EOSC-01-03 - HORIZON-RIA HORIZON Research and Innovation Actions</w:t>
            </w:r>
          </w:p>
          <w:p w14:paraId="55DE267F" w14:textId="77777777" w:rsidR="009430E2" w:rsidRPr="009430E2" w:rsidRDefault="009430E2" w:rsidP="009430E2">
            <w:pPr>
              <w:numPr>
                <w:ilvl w:val="0"/>
                <w:numId w:val="4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8 000 000 eur</w:t>
            </w:r>
          </w:p>
          <w:p w14:paraId="4677BB71"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Data Management Plans (DMPs)</w:t>
            </w:r>
            <w:r w:rsidRPr="009430E2">
              <w:rPr>
                <w:rFonts w:ascii="Arial" w:eastAsia="Times New Roman" w:hAnsi="Arial" w:cs="Arial"/>
                <w:color w:val="23496D"/>
                <w:sz w:val="17"/>
                <w:szCs w:val="17"/>
                <w:lang w:eastAsia="it-IT"/>
              </w:rPr>
              <w:t xml:space="preserve"> have become essential companions to the research practice to ensure adequate planning and anticipate and overcome hurdles linked, for example, to the production and storage of data. However, DMPs are heterogeneous and limited efforts have taken place to promote their machine-actionability or to automatise their evaluation.</w:t>
            </w:r>
          </w:p>
          <w:p w14:paraId="7A5EA7B4" w14:textId="77777777" w:rsidR="009430E2" w:rsidRPr="009430E2" w:rsidRDefault="009430E2" w:rsidP="009430E2">
            <w:pPr>
              <w:numPr>
                <w:ilvl w:val="0"/>
                <w:numId w:val="46"/>
              </w:numPr>
              <w:spacing w:after="0" w:line="420" w:lineRule="auto"/>
              <w:jc w:val="both"/>
              <w:rPr>
                <w:rFonts w:ascii="Calibri" w:eastAsia="Times New Roman" w:hAnsi="Calibri" w:cs="Calibri"/>
                <w:color w:val="23496D"/>
                <w:lang w:eastAsia="it-IT"/>
              </w:rPr>
            </w:pPr>
            <w:hyperlink r:id="rId31" w:tgtFrame="_blank" w:history="1">
              <w:r w:rsidRPr="009430E2">
                <w:rPr>
                  <w:rFonts w:ascii="Arial" w:eastAsia="Times New Roman" w:hAnsi="Arial" w:cs="Arial"/>
                  <w:b/>
                  <w:bCs/>
                  <w:color w:val="00A4BD"/>
                  <w:sz w:val="17"/>
                  <w:szCs w:val="17"/>
                  <w:u w:val="single"/>
                  <w:lang w:eastAsia="it-IT"/>
                </w:rPr>
                <w:t>Next generation services for operational and sustainable EOSC Core Infrastructure</w:t>
              </w:r>
            </w:hyperlink>
          </w:p>
          <w:p w14:paraId="1C549370" w14:textId="77777777" w:rsidR="009430E2" w:rsidRPr="009430E2" w:rsidRDefault="009430E2" w:rsidP="009430E2">
            <w:pPr>
              <w:numPr>
                <w:ilvl w:val="0"/>
                <w:numId w:val="4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HORIZON-INFRA-2023-EOSC-01-04 - HORIZON-RIA HORIZON Research and Innovation Actions</w:t>
            </w:r>
          </w:p>
          <w:p w14:paraId="73A8EAA7" w14:textId="77777777" w:rsidR="009430E2" w:rsidRPr="009430E2" w:rsidRDefault="009430E2" w:rsidP="009430E2">
            <w:pPr>
              <w:numPr>
                <w:ilvl w:val="0"/>
                <w:numId w:val="47"/>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10 000 000 eur</w:t>
            </w:r>
          </w:p>
          <w:p w14:paraId="323F0700"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proposals for the next generation of EOSC Core infrastructure services are expected to leverage the functionalities of the Smart Middleware Platform (SMP) developed through the </w:t>
            </w:r>
            <w:r w:rsidRPr="009430E2">
              <w:rPr>
                <w:rFonts w:ascii="Arial" w:eastAsia="Times New Roman" w:hAnsi="Arial" w:cs="Arial"/>
                <w:b/>
                <w:bCs/>
                <w:color w:val="23496D"/>
                <w:sz w:val="17"/>
                <w:szCs w:val="17"/>
                <w:lang w:eastAsia="it-IT"/>
              </w:rPr>
              <w:t>Digital Europe Programme (DEP) for common data spaces</w:t>
            </w:r>
            <w:r w:rsidRPr="009430E2">
              <w:rPr>
                <w:rFonts w:ascii="Arial" w:eastAsia="Times New Roman" w:hAnsi="Arial" w:cs="Arial"/>
                <w:color w:val="23496D"/>
                <w:sz w:val="17"/>
                <w:szCs w:val="17"/>
                <w:lang w:eastAsia="it-IT"/>
              </w:rPr>
              <w:t>.</w:t>
            </w:r>
          </w:p>
          <w:p w14:paraId="36FC4811" w14:textId="77777777" w:rsidR="009430E2" w:rsidRPr="009430E2" w:rsidRDefault="009430E2" w:rsidP="009430E2">
            <w:pPr>
              <w:numPr>
                <w:ilvl w:val="0"/>
                <w:numId w:val="48"/>
              </w:numPr>
              <w:spacing w:after="0" w:line="420" w:lineRule="auto"/>
              <w:jc w:val="both"/>
              <w:rPr>
                <w:rFonts w:ascii="Calibri" w:eastAsia="Times New Roman" w:hAnsi="Calibri" w:cs="Calibri"/>
                <w:color w:val="23496D"/>
                <w:lang w:eastAsia="it-IT"/>
              </w:rPr>
            </w:pPr>
            <w:hyperlink r:id="rId32" w:tgtFrame="_blank" w:history="1">
              <w:r w:rsidRPr="009430E2">
                <w:rPr>
                  <w:rFonts w:ascii="Arial" w:eastAsia="Times New Roman" w:hAnsi="Arial" w:cs="Arial"/>
                  <w:b/>
                  <w:bCs/>
                  <w:color w:val="00A4BD"/>
                  <w:sz w:val="17"/>
                  <w:szCs w:val="17"/>
                  <w:u w:val="single"/>
                  <w:lang w:eastAsia="it-IT"/>
                </w:rPr>
                <w:t>EOSC Architecture and Interoperability Framework</w:t>
              </w:r>
            </w:hyperlink>
          </w:p>
          <w:p w14:paraId="07658F71" w14:textId="77777777" w:rsidR="009430E2" w:rsidRPr="009430E2" w:rsidRDefault="009430E2" w:rsidP="009430E2">
            <w:pPr>
              <w:numPr>
                <w:ilvl w:val="0"/>
                <w:numId w:val="4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HORIZON-INFRA-2023-EOSC-01-05 - HORIZON-RIA HORIZON Research and Innovation Actions</w:t>
            </w:r>
          </w:p>
          <w:p w14:paraId="5E3C9EAB" w14:textId="77777777" w:rsidR="009430E2" w:rsidRPr="009430E2" w:rsidRDefault="009430E2" w:rsidP="009430E2">
            <w:pPr>
              <w:numPr>
                <w:ilvl w:val="0"/>
                <w:numId w:val="49"/>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3 000 000 eur</w:t>
            </w:r>
          </w:p>
          <w:p w14:paraId="569FDDF0"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EOSC Architecture and Interoperability Framework coordination and governance seeks to ensure that interoperability is built, encouraged and maintained with structure, fairness and transparency. </w:t>
            </w:r>
            <w:r w:rsidRPr="009430E2">
              <w:rPr>
                <w:rFonts w:ascii="Arial" w:eastAsia="Times New Roman" w:hAnsi="Arial" w:cs="Arial"/>
                <w:b/>
                <w:bCs/>
                <w:color w:val="23496D"/>
                <w:sz w:val="17"/>
                <w:szCs w:val="17"/>
                <w:lang w:eastAsia="it-IT"/>
              </w:rPr>
              <w:t>Achieving interoperability is essential in order to federate services</w:t>
            </w:r>
            <w:r w:rsidRPr="009430E2">
              <w:rPr>
                <w:rFonts w:ascii="Arial" w:eastAsia="Times New Roman" w:hAnsi="Arial" w:cs="Arial"/>
                <w:color w:val="23496D"/>
                <w:sz w:val="17"/>
                <w:szCs w:val="17"/>
                <w:lang w:eastAsia="it-IT"/>
              </w:rPr>
              <w:t>, integrate data and enable interoperation with applications or workflows for analysis, storage and processing.</w:t>
            </w:r>
          </w:p>
          <w:p w14:paraId="4E121588" w14:textId="77777777" w:rsidR="009430E2" w:rsidRPr="009430E2" w:rsidRDefault="009430E2" w:rsidP="009430E2">
            <w:pPr>
              <w:numPr>
                <w:ilvl w:val="0"/>
                <w:numId w:val="50"/>
              </w:numPr>
              <w:spacing w:after="0" w:line="420" w:lineRule="auto"/>
              <w:rPr>
                <w:rFonts w:ascii="Calibri" w:eastAsia="Times New Roman" w:hAnsi="Calibri" w:cs="Calibri"/>
                <w:color w:val="23496D"/>
                <w:lang w:eastAsia="it-IT"/>
              </w:rPr>
            </w:pPr>
            <w:hyperlink r:id="rId33" w:tgtFrame="_blank" w:history="1">
              <w:r w:rsidRPr="009430E2">
                <w:rPr>
                  <w:rFonts w:ascii="Arial" w:eastAsia="Times New Roman" w:hAnsi="Arial" w:cs="Arial"/>
                  <w:b/>
                  <w:bCs/>
                  <w:color w:val="00A4BD"/>
                  <w:sz w:val="17"/>
                  <w:szCs w:val="17"/>
                  <w:u w:val="single"/>
                  <w:lang w:eastAsia="it-IT"/>
                </w:rPr>
                <w:t>Trusted environments for sensitive data management in EOSC</w:t>
              </w:r>
            </w:hyperlink>
          </w:p>
          <w:p w14:paraId="26D0D7FA" w14:textId="77777777" w:rsidR="009430E2" w:rsidRPr="009430E2" w:rsidRDefault="009430E2" w:rsidP="009430E2">
            <w:pPr>
              <w:numPr>
                <w:ilvl w:val="0"/>
                <w:numId w:val="5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HORIZON-INFRA-2023-EOSC-01-06 - HORIZON-RIA HORIZON Research and Innovation Actions</w:t>
            </w:r>
          </w:p>
          <w:p w14:paraId="34FA55EE" w14:textId="77777777" w:rsidR="009430E2" w:rsidRPr="009430E2" w:rsidRDefault="009430E2" w:rsidP="009430E2">
            <w:pPr>
              <w:numPr>
                <w:ilvl w:val="0"/>
                <w:numId w:val="5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15 000 000 eur</w:t>
            </w:r>
          </w:p>
          <w:p w14:paraId="02BF6993"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aim of this topic is to develop and implement a robust set of methods, practices and environments to effectively enable </w:t>
            </w:r>
            <w:r w:rsidRPr="009430E2">
              <w:rPr>
                <w:rFonts w:ascii="Arial" w:eastAsia="Times New Roman" w:hAnsi="Arial" w:cs="Arial"/>
                <w:b/>
                <w:bCs/>
                <w:color w:val="23496D"/>
                <w:sz w:val="17"/>
                <w:szCs w:val="17"/>
                <w:lang w:eastAsia="it-IT"/>
              </w:rPr>
              <w:t>sensible data sharing/processing</w:t>
            </w:r>
            <w:r w:rsidRPr="009430E2">
              <w:rPr>
                <w:rFonts w:ascii="Arial" w:eastAsia="Times New Roman" w:hAnsi="Arial" w:cs="Arial"/>
                <w:color w:val="23496D"/>
                <w:sz w:val="17"/>
                <w:szCs w:val="17"/>
                <w:lang w:eastAsia="it-IT"/>
              </w:rPr>
              <w:t>. They should be general enough to be applicable in a certain country/region and in cross-border scenarios.</w:t>
            </w:r>
          </w:p>
          <w:p w14:paraId="0441E547"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6F058319"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HORIZON-JU-IHI-2022-03-single-stage (HORIZON-JU-IHI-2022-03-single-stage)</w:t>
            </w:r>
          </w:p>
          <w:p w14:paraId="418350A8"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15 March 2023 17:00:00 Brussels time</w:t>
            </w:r>
          </w:p>
          <w:p w14:paraId="65BA0E07" w14:textId="77777777" w:rsidR="009430E2" w:rsidRPr="009430E2" w:rsidRDefault="009430E2" w:rsidP="009430E2">
            <w:pPr>
              <w:numPr>
                <w:ilvl w:val="0"/>
                <w:numId w:val="52"/>
              </w:numPr>
              <w:spacing w:after="0" w:line="420" w:lineRule="auto"/>
              <w:rPr>
                <w:rFonts w:ascii="Calibri" w:eastAsia="Times New Roman" w:hAnsi="Calibri" w:cs="Calibri"/>
                <w:color w:val="23496D"/>
                <w:lang w:eastAsia="it-IT"/>
              </w:rPr>
            </w:pPr>
            <w:hyperlink r:id="rId34" w:tgtFrame="_blank" w:history="1">
              <w:r w:rsidRPr="009430E2">
                <w:rPr>
                  <w:rFonts w:ascii="Arial" w:eastAsia="Times New Roman" w:hAnsi="Arial" w:cs="Arial"/>
                  <w:b/>
                  <w:bCs/>
                  <w:color w:val="00A4BD"/>
                  <w:sz w:val="17"/>
                  <w:szCs w:val="17"/>
                  <w:u w:val="single"/>
                  <w:lang w:eastAsia="it-IT"/>
                </w:rPr>
                <w:t>Digital health technologies for the prevention and personalised management of mental disorders and their long-term health consequences</w:t>
              </w:r>
            </w:hyperlink>
          </w:p>
          <w:p w14:paraId="2DB909F2" w14:textId="77777777" w:rsidR="009430E2" w:rsidRPr="009430E2" w:rsidRDefault="009430E2" w:rsidP="009430E2">
            <w:pPr>
              <w:numPr>
                <w:ilvl w:val="0"/>
                <w:numId w:val="5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HORIZON-JU-IHI-2022-03-05 - HORIZON-JU-RIA HORIZON JU Research and Innovation Actions</w:t>
            </w:r>
          </w:p>
          <w:p w14:paraId="2EBF55DE" w14:textId="77777777" w:rsidR="009430E2" w:rsidRPr="009430E2" w:rsidRDefault="009430E2" w:rsidP="009430E2">
            <w:pPr>
              <w:numPr>
                <w:ilvl w:val="0"/>
                <w:numId w:val="5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138 000 000 eur</w:t>
            </w:r>
          </w:p>
          <w:p w14:paraId="7D4DEE07"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Digital health technologies (DHT) applied via electronic devices such as wearable sensors, implanted equipment, and handheld instruments and smartphones have already shown significant promise for the prevention and disease management of chronic conditions (e.g. cardiovascular disease, diabetes, obesity). DHT, by making it possible to virtually perform medical activities that have traditionally been conducted in person, also have the potential to decrease the pressure on healthcare systems and their </w:t>
            </w:r>
            <w:r w:rsidRPr="009430E2">
              <w:rPr>
                <w:rFonts w:ascii="Arial" w:eastAsia="Times New Roman" w:hAnsi="Arial" w:cs="Arial"/>
                <w:color w:val="23496D"/>
                <w:sz w:val="17"/>
                <w:szCs w:val="17"/>
                <w:lang w:eastAsia="it-IT"/>
              </w:rPr>
              <w:lastRenderedPageBreak/>
              <w:t>personnel.</w:t>
            </w:r>
          </w:p>
          <w:p w14:paraId="31B16E37"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7EDE0E91"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Innovative governance, environmental observations and digital solutions in support of the Green Deal (HORIZON-CL6-2023-GOVERNANCE-01)</w:t>
            </w:r>
          </w:p>
          <w:p w14:paraId="27E1C1AB"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23 March 2023 17:00:00 Brussels time</w:t>
            </w:r>
          </w:p>
          <w:p w14:paraId="1ACF93AA" w14:textId="77777777" w:rsidR="009430E2" w:rsidRPr="009430E2" w:rsidRDefault="009430E2" w:rsidP="009430E2">
            <w:pPr>
              <w:numPr>
                <w:ilvl w:val="0"/>
                <w:numId w:val="54"/>
              </w:numPr>
              <w:spacing w:after="0" w:line="420" w:lineRule="auto"/>
              <w:rPr>
                <w:rFonts w:ascii="Calibri" w:eastAsia="Times New Roman" w:hAnsi="Calibri" w:cs="Calibri"/>
                <w:color w:val="23496D"/>
                <w:lang w:eastAsia="it-IT"/>
              </w:rPr>
            </w:pPr>
            <w:hyperlink r:id="rId35" w:tgtFrame="_blank" w:history="1">
              <w:r w:rsidRPr="009430E2">
                <w:rPr>
                  <w:rFonts w:ascii="Arial" w:eastAsia="Times New Roman" w:hAnsi="Arial" w:cs="Arial"/>
                  <w:b/>
                  <w:bCs/>
                  <w:color w:val="00A4BD"/>
                  <w:sz w:val="17"/>
                  <w:szCs w:val="17"/>
                  <w:u w:val="single"/>
                  <w:lang w:eastAsia="it-IT"/>
                </w:rPr>
                <w:t>European partnership of Agriculture of Data</w:t>
              </w:r>
            </w:hyperlink>
          </w:p>
          <w:p w14:paraId="2860B2BB" w14:textId="77777777" w:rsidR="009430E2" w:rsidRPr="009430E2" w:rsidRDefault="009430E2" w:rsidP="009430E2">
            <w:pPr>
              <w:numPr>
                <w:ilvl w:val="0"/>
                <w:numId w:val="5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HORIZON-CL6-2023-GOVERNANCE-01-1 - HORIZON-COFUND HORIZON Programme Cofund Actions</w:t>
            </w:r>
          </w:p>
          <w:p w14:paraId="20B57ED6" w14:textId="77777777" w:rsidR="009430E2" w:rsidRPr="009430E2" w:rsidRDefault="009430E2" w:rsidP="009430E2">
            <w:pPr>
              <w:numPr>
                <w:ilvl w:val="0"/>
                <w:numId w:val="5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20 000 000 eur</w:t>
            </w:r>
          </w:p>
          <w:p w14:paraId="6DCF957B"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A successful proposal will contribute to the objectives of the </w:t>
            </w:r>
            <w:r w:rsidRPr="009430E2">
              <w:rPr>
                <w:rFonts w:ascii="Arial" w:eastAsia="Times New Roman" w:hAnsi="Arial" w:cs="Arial"/>
                <w:b/>
                <w:bCs/>
                <w:color w:val="23496D"/>
                <w:sz w:val="17"/>
                <w:szCs w:val="17"/>
                <w:lang w:eastAsia="it-IT"/>
              </w:rPr>
              <w:t>Agriculture of Data partnership proposal</w:t>
            </w:r>
            <w:r w:rsidRPr="009430E2">
              <w:rPr>
                <w:rFonts w:ascii="Arial" w:eastAsia="Times New Roman" w:hAnsi="Arial" w:cs="Arial"/>
                <w:color w:val="23496D"/>
                <w:sz w:val="17"/>
                <w:szCs w:val="17"/>
                <w:lang w:eastAsia="it-IT"/>
              </w:rPr>
              <w:t xml:space="preserve"> including the strategic research and innovation agenda. This partnership aims to enhance climate, environmental and socio-economic sustainability and productivity of agriculture and to strengthen policy monitoring and evaluation capacities through exploiting the potential of Earth and environmental observation and other data, in combination with data technologies.</w:t>
            </w:r>
          </w:p>
          <w:p w14:paraId="4FA6834C" w14:textId="77777777" w:rsidR="009430E2" w:rsidRPr="009430E2" w:rsidRDefault="009430E2" w:rsidP="009430E2">
            <w:pPr>
              <w:numPr>
                <w:ilvl w:val="0"/>
                <w:numId w:val="56"/>
              </w:numPr>
              <w:spacing w:after="0" w:line="420" w:lineRule="auto"/>
              <w:jc w:val="both"/>
              <w:rPr>
                <w:rFonts w:ascii="Calibri" w:eastAsia="Times New Roman" w:hAnsi="Calibri" w:cs="Calibri"/>
                <w:color w:val="23496D"/>
                <w:lang w:eastAsia="it-IT"/>
              </w:rPr>
            </w:pPr>
            <w:hyperlink r:id="rId36" w:tgtFrame="_blank" w:history="1">
              <w:r w:rsidRPr="009430E2">
                <w:rPr>
                  <w:rFonts w:ascii="Arial" w:eastAsia="Times New Roman" w:hAnsi="Arial" w:cs="Arial"/>
                  <w:b/>
                  <w:bCs/>
                  <w:color w:val="00A4BD"/>
                  <w:sz w:val="17"/>
                  <w:szCs w:val="17"/>
                  <w:u w:val="single"/>
                  <w:lang w:eastAsia="it-IT"/>
                </w:rPr>
                <w:t>Digital and data technologies for livestock tracking</w:t>
              </w:r>
            </w:hyperlink>
          </w:p>
          <w:p w14:paraId="4207DEF0" w14:textId="77777777" w:rsidR="009430E2" w:rsidRPr="009430E2" w:rsidRDefault="009430E2" w:rsidP="009430E2">
            <w:pPr>
              <w:numPr>
                <w:ilvl w:val="0"/>
                <w:numId w:val="5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HORIZON-CL6-2023-GOVERNANCE-01-14 - HORIZON-CSA HORIZON Coordination and Support Actions</w:t>
            </w:r>
          </w:p>
          <w:p w14:paraId="43007F58" w14:textId="77777777" w:rsidR="009430E2" w:rsidRPr="009430E2" w:rsidRDefault="009430E2" w:rsidP="009430E2">
            <w:pPr>
              <w:numPr>
                <w:ilvl w:val="0"/>
                <w:numId w:val="5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5 000 000 eur</w:t>
            </w:r>
          </w:p>
          <w:p w14:paraId="05222ADD"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Proposals should consider existing and forthcoming data bases/ registers related to livestock as well as (forthcoming) sector-specific and horizontal legal requirements in the EU, including in the field of digital and data technologies. Proposals are expected to take stock of livestock tracking initiatives in the private domain, including in third countries and to draw lessons learnt, as well as of digital tracking technologies used in other sectors/ domains. Proposals are encouraged to explore interlinks with other innovative technologies, such as genomics, and application cases, such as recording breeding traits.</w:t>
            </w:r>
          </w:p>
          <w:p w14:paraId="0AD3163D" w14:textId="77777777" w:rsidR="009430E2" w:rsidRPr="009430E2" w:rsidRDefault="009430E2" w:rsidP="009430E2">
            <w:pPr>
              <w:numPr>
                <w:ilvl w:val="0"/>
                <w:numId w:val="58"/>
              </w:numPr>
              <w:spacing w:after="0" w:line="420" w:lineRule="auto"/>
              <w:jc w:val="both"/>
              <w:rPr>
                <w:rFonts w:ascii="Calibri" w:eastAsia="Times New Roman" w:hAnsi="Calibri" w:cs="Calibri"/>
                <w:color w:val="23496D"/>
                <w:lang w:eastAsia="it-IT"/>
              </w:rPr>
            </w:pPr>
            <w:hyperlink r:id="rId37" w:tgtFrame="_blank" w:history="1">
              <w:r w:rsidRPr="009430E2">
                <w:rPr>
                  <w:rFonts w:ascii="Arial" w:eastAsia="Times New Roman" w:hAnsi="Arial" w:cs="Arial"/>
                  <w:b/>
                  <w:bCs/>
                  <w:color w:val="00A4BD"/>
                  <w:sz w:val="17"/>
                  <w:szCs w:val="17"/>
                  <w:u w:val="single"/>
                  <w:lang w:eastAsia="it-IT"/>
                </w:rPr>
                <w:t>Digitalisation in agriculture and forestry: markets for data, and digital technologies and infrastructure – state of play and foresight in a fast changing regulatory, trade and technical environment</w:t>
              </w:r>
            </w:hyperlink>
          </w:p>
          <w:p w14:paraId="5F08CD3E" w14:textId="77777777" w:rsidR="009430E2" w:rsidRPr="009430E2" w:rsidRDefault="009430E2" w:rsidP="009430E2">
            <w:pPr>
              <w:numPr>
                <w:ilvl w:val="0"/>
                <w:numId w:val="5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HORIZON-CL6-2023-GOVERNANCE-01-15 - HORIZON-RIA HORIZON Research and Innovation Actions</w:t>
            </w:r>
          </w:p>
          <w:p w14:paraId="6FB6AE5E" w14:textId="77777777" w:rsidR="009430E2" w:rsidRPr="009430E2" w:rsidRDefault="009430E2" w:rsidP="009430E2">
            <w:pPr>
              <w:numPr>
                <w:ilvl w:val="0"/>
                <w:numId w:val="5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5 000 000 eur</w:t>
            </w:r>
          </w:p>
          <w:p w14:paraId="4E4C4D19"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Project(s) are expected to consider innovation in digital technologies brought onto the market during the life-time of the project. It is expected that the project(s) are working with targeted stakeholders, including farmers, foresters, agri-businesses, farm advisors, policy-makers etc. to test demonstration and communication tools.</w:t>
            </w:r>
          </w:p>
          <w:p w14:paraId="6036A926" w14:textId="77777777" w:rsidR="009430E2" w:rsidRPr="009430E2" w:rsidRDefault="009430E2" w:rsidP="009430E2">
            <w:pPr>
              <w:numPr>
                <w:ilvl w:val="0"/>
                <w:numId w:val="60"/>
              </w:numPr>
              <w:spacing w:after="0" w:line="420" w:lineRule="auto"/>
              <w:rPr>
                <w:rFonts w:ascii="Calibri" w:eastAsia="Times New Roman" w:hAnsi="Calibri" w:cs="Calibri"/>
                <w:color w:val="23496D"/>
                <w:lang w:eastAsia="it-IT"/>
              </w:rPr>
            </w:pPr>
            <w:hyperlink r:id="rId38" w:tgtFrame="_blank" w:history="1">
              <w:r w:rsidRPr="009430E2">
                <w:rPr>
                  <w:rFonts w:ascii="Arial" w:eastAsia="Times New Roman" w:hAnsi="Arial" w:cs="Arial"/>
                  <w:b/>
                  <w:bCs/>
                  <w:color w:val="00A4BD"/>
                  <w:sz w:val="17"/>
                  <w:szCs w:val="17"/>
                  <w:u w:val="single"/>
                  <w:lang w:eastAsia="it-IT"/>
                </w:rPr>
                <w:t>Digital technologies supporting plant health early detection, territory surveillance and phytosanitary measures</w:t>
              </w:r>
            </w:hyperlink>
          </w:p>
          <w:p w14:paraId="2C03F451" w14:textId="77777777" w:rsidR="009430E2" w:rsidRPr="009430E2" w:rsidRDefault="009430E2" w:rsidP="009430E2">
            <w:pPr>
              <w:numPr>
                <w:ilvl w:val="0"/>
                <w:numId w:val="6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HORIZON-CL6-2023-GOVERNANCE-01-16 - HORIZON-RIA HORIZON Research and Innovation Actions</w:t>
            </w:r>
          </w:p>
          <w:p w14:paraId="2EC09547" w14:textId="77777777" w:rsidR="009430E2" w:rsidRPr="009430E2" w:rsidRDefault="009430E2" w:rsidP="009430E2">
            <w:pPr>
              <w:numPr>
                <w:ilvl w:val="0"/>
                <w:numId w:val="6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10 000 000 eur</w:t>
            </w:r>
          </w:p>
          <w:p w14:paraId="2D2B9412"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Proposals should identify common standards and common indicators to collect data, as well as interoperability and metadata standards. Proposals should develop recommendations on how to make the best use and scale up digital technologies for plant pests early detection and territorial surveillance applications. Proposals must implement the ‘multi-actor approach’ including a range of actors to ensure that knowledge and needs from various sectors such as research, plant health services, farming/forestry sectors, other relevant authorities, and industry are brought together.</w:t>
            </w:r>
          </w:p>
          <w:p w14:paraId="7BDC30C1"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4947617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lastRenderedPageBreak/>
              <w:t>STRATEGIC AUTONOMY IN DEVELOPING, DEPLOYING AND USING GLOBAL SPACE-BASED INFRASTRUCTURES, SERVICES, APPLICATIONS AND DATA 2023 (HORIZON-CL4-2023-SPACE-01)</w:t>
            </w:r>
          </w:p>
          <w:p w14:paraId="5273B82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28 March 2023 17:00:00 Brussels time</w:t>
            </w:r>
          </w:p>
          <w:p w14:paraId="3C6D5FEE" w14:textId="77777777" w:rsidR="009430E2" w:rsidRPr="009430E2" w:rsidRDefault="009430E2" w:rsidP="009430E2">
            <w:pPr>
              <w:numPr>
                <w:ilvl w:val="0"/>
                <w:numId w:val="62"/>
              </w:numPr>
              <w:spacing w:after="0" w:line="420" w:lineRule="auto"/>
              <w:rPr>
                <w:rFonts w:ascii="Calibri" w:eastAsia="Times New Roman" w:hAnsi="Calibri" w:cs="Calibri"/>
                <w:color w:val="23496D"/>
                <w:lang w:eastAsia="it-IT"/>
              </w:rPr>
            </w:pPr>
            <w:hyperlink r:id="rId39" w:tgtFrame="_blank" w:history="1">
              <w:r w:rsidRPr="009430E2">
                <w:rPr>
                  <w:rFonts w:ascii="Arial" w:eastAsia="Times New Roman" w:hAnsi="Arial" w:cs="Arial"/>
                  <w:b/>
                  <w:bCs/>
                  <w:color w:val="00A4BD"/>
                  <w:sz w:val="17"/>
                  <w:szCs w:val="17"/>
                  <w:u w:val="single"/>
                  <w:lang w:eastAsia="it-IT"/>
                </w:rPr>
                <w:t>Scientific exploitation of space data</w:t>
              </w:r>
            </w:hyperlink>
          </w:p>
          <w:p w14:paraId="4B05EF2C" w14:textId="77777777" w:rsidR="009430E2" w:rsidRPr="009430E2" w:rsidRDefault="009430E2" w:rsidP="009430E2">
            <w:pPr>
              <w:numPr>
                <w:ilvl w:val="0"/>
                <w:numId w:val="6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HORIZON-CL4-2023-SPACE-01-71 - HORIZON-RIA HORIZON Research and Innovation Actions</w:t>
            </w:r>
          </w:p>
          <w:p w14:paraId="3DB5504A" w14:textId="77777777" w:rsidR="009430E2" w:rsidRPr="009430E2" w:rsidRDefault="009430E2" w:rsidP="009430E2">
            <w:pPr>
              <w:numPr>
                <w:ilvl w:val="0"/>
                <w:numId w:val="6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10 700 000 eur</w:t>
            </w:r>
          </w:p>
          <w:p w14:paraId="6FD5F089"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Projects may rely on data available through Copernicus DIAS (Data and Information Access Services), ESA Space Science Archives when possible or other means (e.g. instrumentation teams). Combination and correlation of this data with international </w:t>
            </w:r>
            <w:r w:rsidRPr="009430E2">
              <w:rPr>
                <w:rFonts w:ascii="Arial" w:eastAsia="Times New Roman" w:hAnsi="Arial" w:cs="Arial"/>
                <w:b/>
                <w:bCs/>
                <w:color w:val="23496D"/>
                <w:sz w:val="17"/>
                <w:szCs w:val="17"/>
                <w:lang w:eastAsia="it-IT"/>
              </w:rPr>
              <w:t>scientific mission data</w:t>
            </w:r>
            <w:r w:rsidRPr="009430E2">
              <w:rPr>
                <w:rFonts w:ascii="Arial" w:eastAsia="Times New Roman" w:hAnsi="Arial" w:cs="Arial"/>
                <w:color w:val="23496D"/>
                <w:sz w:val="17"/>
                <w:szCs w:val="17"/>
                <w:lang w:eastAsia="it-IT"/>
              </w:rPr>
              <w:t>, as well as with relevant data produced by ground-based infrastructures all over the world, is encouraged to further increase the scientific return and to enable new research activities using existing data sets.</w:t>
            </w:r>
          </w:p>
          <w:p w14:paraId="7D79A6CF"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3F015AE5"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World leading data and computing technologies (HORIZON-CL4-2023-DATA-01)</w:t>
            </w:r>
          </w:p>
          <w:p w14:paraId="3208DB3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29 March 2023 17:00:00 Brussels time</w:t>
            </w:r>
          </w:p>
          <w:p w14:paraId="18CF50AF" w14:textId="77777777" w:rsidR="009430E2" w:rsidRPr="009430E2" w:rsidRDefault="009430E2" w:rsidP="009430E2">
            <w:pPr>
              <w:numPr>
                <w:ilvl w:val="0"/>
                <w:numId w:val="64"/>
              </w:numPr>
              <w:spacing w:after="0" w:line="420" w:lineRule="auto"/>
              <w:rPr>
                <w:rFonts w:ascii="Calibri" w:eastAsia="Times New Roman" w:hAnsi="Calibri" w:cs="Calibri"/>
                <w:color w:val="23496D"/>
                <w:lang w:eastAsia="it-IT"/>
              </w:rPr>
            </w:pPr>
            <w:hyperlink r:id="rId40" w:tgtFrame="_blank" w:history="1">
              <w:r w:rsidRPr="009430E2">
                <w:rPr>
                  <w:rFonts w:ascii="Arial" w:eastAsia="Times New Roman" w:hAnsi="Arial" w:cs="Arial"/>
                  <w:b/>
                  <w:bCs/>
                  <w:color w:val="00A4BD"/>
                  <w:sz w:val="17"/>
                  <w:szCs w:val="17"/>
                  <w:u w:val="single"/>
                  <w:lang w:eastAsia="it-IT"/>
                </w:rPr>
                <w:t>Integration of data life cycle, architectures and standards for complex data cycles and/or human factors, language (AI, data and robotics partnership) (RIA)</w:t>
              </w:r>
            </w:hyperlink>
          </w:p>
          <w:p w14:paraId="645712C7" w14:textId="77777777" w:rsidR="009430E2" w:rsidRPr="009430E2" w:rsidRDefault="009430E2" w:rsidP="009430E2">
            <w:pPr>
              <w:numPr>
                <w:ilvl w:val="0"/>
                <w:numId w:val="6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HORIZON-CL4-2023-DATA-01-02 - HORIZON-RIA HORIZON Research and Innovation Actions</w:t>
            </w:r>
          </w:p>
          <w:p w14:paraId="7B7847E3" w14:textId="77777777" w:rsidR="009430E2" w:rsidRPr="009430E2" w:rsidRDefault="009430E2" w:rsidP="009430E2">
            <w:pPr>
              <w:numPr>
                <w:ilvl w:val="0"/>
                <w:numId w:val="6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45 000 000 eur</w:t>
            </w:r>
          </w:p>
          <w:p w14:paraId="506AC95F"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Proposals should address the entire </w:t>
            </w:r>
            <w:r w:rsidRPr="009430E2">
              <w:rPr>
                <w:rFonts w:ascii="Arial" w:eastAsia="Times New Roman" w:hAnsi="Arial" w:cs="Arial"/>
                <w:b/>
                <w:bCs/>
                <w:color w:val="23496D"/>
                <w:sz w:val="17"/>
                <w:szCs w:val="17"/>
                <w:lang w:eastAsia="it-IT"/>
              </w:rPr>
              <w:t>data life cycle from data generation/collection to the final use and disposal/deletion of data</w:t>
            </w:r>
            <w:r w:rsidRPr="009430E2">
              <w:rPr>
                <w:rFonts w:ascii="Arial" w:eastAsia="Times New Roman" w:hAnsi="Arial" w:cs="Arial"/>
                <w:color w:val="23496D"/>
                <w:sz w:val="17"/>
                <w:szCs w:val="17"/>
                <w:lang w:eastAsia="it-IT"/>
              </w:rPr>
              <w:t xml:space="preserve"> (especially when required by applicable legislation, for example the General Data Protection Regulation (GDPR). Proposed actions should build on or seek collaboration with existing projects and develop synergies with other relevant European, national or regional initiatives, funding programmes and platforms.</w:t>
            </w:r>
          </w:p>
          <w:p w14:paraId="2BBC2FBC" w14:textId="77777777" w:rsidR="009430E2" w:rsidRPr="009430E2" w:rsidRDefault="009430E2" w:rsidP="009430E2">
            <w:pPr>
              <w:numPr>
                <w:ilvl w:val="0"/>
                <w:numId w:val="66"/>
              </w:numPr>
              <w:spacing w:after="0" w:line="420" w:lineRule="auto"/>
              <w:jc w:val="both"/>
              <w:rPr>
                <w:rFonts w:ascii="Calibri" w:eastAsia="Times New Roman" w:hAnsi="Calibri" w:cs="Calibri"/>
                <w:color w:val="23496D"/>
                <w:lang w:eastAsia="it-IT"/>
              </w:rPr>
            </w:pPr>
            <w:hyperlink r:id="rId41" w:tgtFrame="_blank" w:history="1">
              <w:r w:rsidRPr="009430E2">
                <w:rPr>
                  <w:rFonts w:ascii="Arial" w:eastAsia="Times New Roman" w:hAnsi="Arial" w:cs="Arial"/>
                  <w:b/>
                  <w:bCs/>
                  <w:color w:val="00A4BD"/>
                  <w:sz w:val="17"/>
                  <w:szCs w:val="17"/>
                  <w:u w:val="single"/>
                  <w:lang w:eastAsia="it-IT"/>
                </w:rPr>
                <w:t>Cognitive Computing Continuum: Intelligence and automation for more efficient data processing (AI, data and robotics partnership) (RIA)</w:t>
              </w:r>
            </w:hyperlink>
            <w:r w:rsidRPr="009430E2">
              <w:rPr>
                <w:rFonts w:ascii="Arial" w:eastAsia="Times New Roman" w:hAnsi="Arial" w:cs="Arial"/>
                <w:b/>
                <w:bCs/>
                <w:color w:val="23496D"/>
                <w:sz w:val="17"/>
                <w:szCs w:val="17"/>
                <w:lang w:eastAsia="it-IT"/>
              </w:rPr>
              <w:t xml:space="preserve"> </w:t>
            </w:r>
          </w:p>
          <w:p w14:paraId="6D7FFA30" w14:textId="77777777" w:rsidR="009430E2" w:rsidRPr="009430E2" w:rsidRDefault="009430E2" w:rsidP="009430E2">
            <w:pPr>
              <w:numPr>
                <w:ilvl w:val="0"/>
                <w:numId w:val="6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HORIZON-CL4-2023-DATA-01-04 - HORIZON-RIA HORIZON Research and Innovation Actions</w:t>
            </w:r>
          </w:p>
          <w:p w14:paraId="61ADFACC" w14:textId="77777777" w:rsidR="009430E2" w:rsidRPr="009430E2" w:rsidRDefault="009430E2" w:rsidP="009430E2">
            <w:pPr>
              <w:numPr>
                <w:ilvl w:val="0"/>
                <w:numId w:val="67"/>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28 000 000 eur</w:t>
            </w:r>
          </w:p>
          <w:p w14:paraId="6A7B4B95"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Cloud-Edge Continuum must provide seamless management schemes to allow services and data to be processed across various providers, connectivity types and network zones. This requires innovative management techniques and computational methods of the whole computing continuum </w:t>
            </w:r>
            <w:r w:rsidRPr="009430E2">
              <w:rPr>
                <w:rFonts w:ascii="Arial" w:eastAsia="Times New Roman" w:hAnsi="Arial" w:cs="Arial"/>
                <w:b/>
                <w:bCs/>
                <w:color w:val="23496D"/>
                <w:sz w:val="17"/>
                <w:szCs w:val="17"/>
                <w:lang w:eastAsia="it-IT"/>
              </w:rPr>
              <w:t>from Cloud to Edge to IoT</w:t>
            </w:r>
            <w:r w:rsidRPr="009430E2">
              <w:rPr>
                <w:rFonts w:ascii="Arial" w:eastAsia="Times New Roman" w:hAnsi="Arial" w:cs="Arial"/>
                <w:color w:val="23496D"/>
                <w:sz w:val="17"/>
                <w:szCs w:val="17"/>
                <w:lang w:eastAsia="it-IT"/>
              </w:rPr>
              <w:t xml:space="preserve"> that are enabled by Swarm computing and decentralised intelligence.</w:t>
            </w:r>
          </w:p>
          <w:p w14:paraId="170F8D6A" w14:textId="77777777" w:rsidR="009430E2" w:rsidRPr="009430E2" w:rsidRDefault="009430E2" w:rsidP="009430E2">
            <w:pPr>
              <w:numPr>
                <w:ilvl w:val="0"/>
                <w:numId w:val="68"/>
              </w:numPr>
              <w:spacing w:after="0" w:line="420" w:lineRule="auto"/>
              <w:jc w:val="both"/>
              <w:rPr>
                <w:rFonts w:ascii="Calibri" w:eastAsia="Times New Roman" w:hAnsi="Calibri" w:cs="Calibri"/>
                <w:color w:val="23496D"/>
                <w:lang w:eastAsia="it-IT"/>
              </w:rPr>
            </w:pPr>
            <w:hyperlink r:id="rId42" w:tgtFrame="_blank" w:history="1">
              <w:r w:rsidRPr="009430E2">
                <w:rPr>
                  <w:rFonts w:ascii="Arial" w:eastAsia="Times New Roman" w:hAnsi="Arial" w:cs="Arial"/>
                  <w:b/>
                  <w:bCs/>
                  <w:color w:val="00A4BD"/>
                  <w:sz w:val="17"/>
                  <w:szCs w:val="17"/>
                  <w:u w:val="single"/>
                  <w:lang w:eastAsia="it-IT"/>
                </w:rPr>
                <w:t>Collaboration with NSF on fundamental research on new concepts for distributed computing and swarm intelligence (CSA)</w:t>
              </w:r>
            </w:hyperlink>
          </w:p>
          <w:p w14:paraId="4AB0DFC4" w14:textId="77777777" w:rsidR="009430E2" w:rsidRPr="009430E2" w:rsidRDefault="009430E2" w:rsidP="009430E2">
            <w:pPr>
              <w:numPr>
                <w:ilvl w:val="0"/>
                <w:numId w:val="6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HORIZON-CL4-2023-DATA-01-07 - HORIZON-RIA HORIZON Coordination and Support Actions</w:t>
            </w:r>
          </w:p>
          <w:p w14:paraId="7E854E3F" w14:textId="77777777" w:rsidR="009430E2" w:rsidRPr="009430E2" w:rsidRDefault="009430E2" w:rsidP="009430E2">
            <w:pPr>
              <w:numPr>
                <w:ilvl w:val="0"/>
                <w:numId w:val="6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1 000 000 eur</w:t>
            </w:r>
          </w:p>
          <w:p w14:paraId="5B17C43E"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DG Connect and the relevant entity at US National Science Foundation (NSF) have identified mutual interest in collaborating on longer-term on fundamental research on new concepts for distributed computing and swarm intelligence. Preparing the grounds for cooperation, support is needed in terms of a landscaping analysis of relevant tools and frameworks in this field, with clearly identified mutual benefit, organising brokerage events for matching of on-going work streams in projects, especially linked to but not limited to the topic HE-CL4-2022-DATA-01-03 - Programming tools for decentralised intelligence and swarms, whilst </w:t>
            </w:r>
            <w:r w:rsidRPr="009430E2">
              <w:rPr>
                <w:rFonts w:ascii="Arial" w:eastAsia="Times New Roman" w:hAnsi="Arial" w:cs="Arial"/>
                <w:color w:val="23496D"/>
                <w:sz w:val="17"/>
                <w:szCs w:val="17"/>
                <w:lang w:eastAsia="it-IT"/>
              </w:rPr>
              <w:lastRenderedPageBreak/>
              <w:t>promoting the emergence of open, collaborative programming frameworks and software development tools.</w:t>
            </w:r>
          </w:p>
          <w:p w14:paraId="39D05404" w14:textId="77777777" w:rsidR="009430E2" w:rsidRPr="009430E2" w:rsidRDefault="009430E2" w:rsidP="009430E2">
            <w:pPr>
              <w:numPr>
                <w:ilvl w:val="0"/>
                <w:numId w:val="70"/>
              </w:numPr>
              <w:spacing w:after="0" w:line="420" w:lineRule="auto"/>
              <w:jc w:val="both"/>
              <w:rPr>
                <w:rFonts w:ascii="Calibri" w:eastAsia="Times New Roman" w:hAnsi="Calibri" w:cs="Calibri"/>
                <w:color w:val="23496D"/>
                <w:lang w:eastAsia="it-IT"/>
              </w:rPr>
            </w:pPr>
            <w:hyperlink r:id="rId43" w:tgtFrame="_blank" w:history="1">
              <w:r w:rsidRPr="009430E2">
                <w:rPr>
                  <w:rFonts w:ascii="Arial" w:eastAsia="Times New Roman" w:hAnsi="Arial" w:cs="Arial"/>
                  <w:b/>
                  <w:bCs/>
                  <w:color w:val="00A4BD"/>
                  <w:sz w:val="17"/>
                  <w:szCs w:val="17"/>
                  <w:u w:val="single"/>
                  <w:lang w:eastAsia="it-IT"/>
                </w:rPr>
                <w:t>Coordination and Support of Cognitive Computing Continuum research and policy (CSA)</w:t>
              </w:r>
            </w:hyperlink>
          </w:p>
          <w:p w14:paraId="083400F6" w14:textId="77777777" w:rsidR="009430E2" w:rsidRPr="009430E2" w:rsidRDefault="009430E2" w:rsidP="009430E2">
            <w:pPr>
              <w:numPr>
                <w:ilvl w:val="0"/>
                <w:numId w:val="71"/>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HORIZON-CL4-2023-DATA-01-06 – HORIZON-CSA HORIZON Coordination and Support Actions</w:t>
            </w:r>
          </w:p>
          <w:p w14:paraId="4E15993C" w14:textId="77777777" w:rsidR="009430E2" w:rsidRPr="009430E2" w:rsidRDefault="009430E2" w:rsidP="009430E2">
            <w:pPr>
              <w:numPr>
                <w:ilvl w:val="0"/>
                <w:numId w:val="71"/>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2 000 000 eur</w:t>
            </w:r>
          </w:p>
          <w:p w14:paraId="2DA471A8"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Scope:</w:t>
            </w:r>
          </w:p>
          <w:p w14:paraId="18A91239" w14:textId="77777777" w:rsidR="009430E2" w:rsidRPr="009430E2" w:rsidRDefault="009430E2" w:rsidP="009430E2">
            <w:pPr>
              <w:numPr>
                <w:ilvl w:val="0"/>
                <w:numId w:val="72"/>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 support the European Commission and the European computing constituency by providing to them annually updated roadmaps for research and innovation.</w:t>
            </w:r>
          </w:p>
          <w:p w14:paraId="292CE688" w14:textId="77777777" w:rsidR="009430E2" w:rsidRPr="009430E2" w:rsidRDefault="009430E2" w:rsidP="009430E2">
            <w:pPr>
              <w:numPr>
                <w:ilvl w:val="0"/>
                <w:numId w:val="72"/>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 seek collaboration with other relevant initiatives in the field, such as those related to the Important Project of Common European Interest on Cloud Infrastructure and Services (IPCEI CIS) and the European Alliance for Industrial Data, Edge and Cloud.</w:t>
            </w:r>
          </w:p>
          <w:p w14:paraId="3A94B05F" w14:textId="77777777" w:rsidR="009430E2" w:rsidRPr="009430E2" w:rsidRDefault="009430E2" w:rsidP="009430E2">
            <w:pPr>
              <w:numPr>
                <w:ilvl w:val="0"/>
                <w:numId w:val="72"/>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 facilitate awareness of stakeholders in research and policy matters related to Cloud-Edge-IoT Computing continuum.</w:t>
            </w:r>
          </w:p>
          <w:p w14:paraId="753EF27E" w14:textId="77777777" w:rsidR="009430E2" w:rsidRPr="009430E2" w:rsidRDefault="009430E2" w:rsidP="009430E2">
            <w:pPr>
              <w:numPr>
                <w:ilvl w:val="0"/>
                <w:numId w:val="72"/>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 coordinate stakeholders in the Cloud to Edge to IoT Computing Continuum and act as support to R&amp;D programmes/activities by disseminating project results and organising scientific and policy events, and addressing pre-standardisation initiatives.</w:t>
            </w:r>
          </w:p>
          <w:p w14:paraId="0AE9BEA4"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Digital and emerging technologies for competitiveness and fit for the Green Deal (HORIZON-CL4-2023-DIGITAL-EMERGING-01)</w:t>
            </w:r>
          </w:p>
          <w:p w14:paraId="44435E96"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29 March 2023 17:00:00 Brussels time</w:t>
            </w:r>
          </w:p>
          <w:p w14:paraId="6790857E" w14:textId="77777777" w:rsidR="009430E2" w:rsidRPr="009430E2" w:rsidRDefault="009430E2" w:rsidP="009430E2">
            <w:pPr>
              <w:numPr>
                <w:ilvl w:val="0"/>
                <w:numId w:val="73"/>
              </w:numPr>
              <w:spacing w:after="0" w:line="420" w:lineRule="auto"/>
              <w:jc w:val="both"/>
              <w:rPr>
                <w:rFonts w:ascii="Calibri" w:eastAsia="Times New Roman" w:hAnsi="Calibri" w:cs="Calibri"/>
                <w:color w:val="23496D"/>
                <w:lang w:eastAsia="it-IT"/>
              </w:rPr>
            </w:pPr>
            <w:hyperlink r:id="rId44" w:tgtFrame="_blank" w:history="1">
              <w:r w:rsidRPr="009430E2">
                <w:rPr>
                  <w:rFonts w:ascii="Arial" w:eastAsia="Times New Roman" w:hAnsi="Arial" w:cs="Arial"/>
                  <w:b/>
                  <w:bCs/>
                  <w:color w:val="00A4BD"/>
                  <w:sz w:val="17"/>
                  <w:szCs w:val="17"/>
                  <w:u w:val="single"/>
                  <w:lang w:eastAsia="it-IT"/>
                </w:rPr>
                <w:t>Novel paradigms and approaches, towards AI-driven autonomous robots (AI, data and robotics partnership) (RIA)</w:t>
              </w:r>
            </w:hyperlink>
          </w:p>
          <w:p w14:paraId="2E5E2D48" w14:textId="77777777" w:rsidR="009430E2" w:rsidRPr="009430E2" w:rsidRDefault="009430E2" w:rsidP="009430E2">
            <w:pPr>
              <w:numPr>
                <w:ilvl w:val="0"/>
                <w:numId w:val="7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HORIZON-CL4-2023-DIGITAL-EMERGING-01-01 - HORIZON-RIA HORIZON Research and Innovation Actions</w:t>
            </w:r>
          </w:p>
          <w:p w14:paraId="6DFBFC52" w14:textId="77777777" w:rsidR="009430E2" w:rsidRPr="009430E2" w:rsidRDefault="009430E2" w:rsidP="009430E2">
            <w:pPr>
              <w:numPr>
                <w:ilvl w:val="0"/>
                <w:numId w:val="74"/>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30 000 000 eur</w:t>
            </w:r>
          </w:p>
          <w:p w14:paraId="770BB578"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All proposals are expected to embed mechanisms to assess and demonstrate progress (with qualitative and quantitative KPIs, benchmarking and progress monitoring, as well as illustrative application use-cases demonstrating well defined potential added value to end-users), and share communicable results with the European R&amp;D community, through the AI-on-demand platform or Digital Industrial Platform for Robotics, public community resources, to maximise re-use of results, either by developers, or for uptake, and optimise efficiency of funding; enhancing the European AI, Data and Robotics ecosystem through the sharing of results and best practice.</w:t>
            </w:r>
          </w:p>
          <w:p w14:paraId="173DBB27" w14:textId="77777777" w:rsidR="009430E2" w:rsidRPr="009430E2" w:rsidRDefault="009430E2" w:rsidP="009430E2">
            <w:pPr>
              <w:numPr>
                <w:ilvl w:val="0"/>
                <w:numId w:val="75"/>
              </w:numPr>
              <w:spacing w:after="0" w:line="420" w:lineRule="auto"/>
              <w:jc w:val="both"/>
              <w:rPr>
                <w:rFonts w:ascii="Calibri" w:eastAsia="Times New Roman" w:hAnsi="Calibri" w:cs="Calibri"/>
                <w:color w:val="23496D"/>
                <w:lang w:eastAsia="it-IT"/>
              </w:rPr>
            </w:pPr>
            <w:hyperlink r:id="rId45" w:tgtFrame="_blank" w:history="1">
              <w:r w:rsidRPr="009430E2">
                <w:rPr>
                  <w:rFonts w:ascii="Arial" w:eastAsia="Times New Roman" w:hAnsi="Arial" w:cs="Arial"/>
                  <w:b/>
                  <w:bCs/>
                  <w:color w:val="00A4BD"/>
                  <w:sz w:val="17"/>
                  <w:szCs w:val="17"/>
                  <w:u w:val="single"/>
                  <w:lang w:eastAsia="it-IT"/>
                </w:rPr>
                <w:t>Advanced imaging and sensing technologies (IA)(Photonics Partnership)</w:t>
              </w:r>
            </w:hyperlink>
          </w:p>
          <w:p w14:paraId="364172B4" w14:textId="77777777" w:rsidR="009430E2" w:rsidRPr="009430E2" w:rsidRDefault="009430E2" w:rsidP="009430E2">
            <w:pPr>
              <w:numPr>
                <w:ilvl w:val="0"/>
                <w:numId w:val="76"/>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HORIZON-CL4-2023-DIGITAL-EMERGING-01-57 - HORIZON-IA HORIZON Innovation Actions</w:t>
            </w:r>
          </w:p>
          <w:p w14:paraId="07DA2B53" w14:textId="77777777" w:rsidR="009430E2" w:rsidRPr="009430E2" w:rsidRDefault="009430E2" w:rsidP="009430E2">
            <w:pPr>
              <w:numPr>
                <w:ilvl w:val="0"/>
                <w:numId w:val="76"/>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20 000 000 eur</w:t>
            </w:r>
          </w:p>
          <w:p w14:paraId="57BCD103"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Projects are expected to contribute to the following outcomes:</w:t>
            </w:r>
          </w:p>
          <w:p w14:paraId="01AB5355" w14:textId="77777777" w:rsidR="009430E2" w:rsidRPr="009430E2" w:rsidRDefault="009430E2" w:rsidP="009430E2">
            <w:pPr>
              <w:numPr>
                <w:ilvl w:val="0"/>
                <w:numId w:val="7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The development of next generations sensory systems based on photonic technologies</w:t>
            </w:r>
          </w:p>
          <w:p w14:paraId="24A8A54B" w14:textId="77777777" w:rsidR="009430E2" w:rsidRPr="009430E2" w:rsidRDefault="009430E2" w:rsidP="009430E2">
            <w:pPr>
              <w:numPr>
                <w:ilvl w:val="0"/>
                <w:numId w:val="7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Technology leadership in autonomous vehicles, robots and sensory systems; Growth in a number of strategic industries such as medical devices, automotive, manufacturing, agriculture &amp; food, security of large added value which are in Europe.</w:t>
            </w:r>
          </w:p>
          <w:p w14:paraId="74D9F7AD" w14:textId="77777777" w:rsidR="009430E2" w:rsidRPr="009430E2" w:rsidRDefault="009430E2" w:rsidP="009430E2">
            <w:pPr>
              <w:numPr>
                <w:ilvl w:val="0"/>
                <w:numId w:val="7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Contribution to the Digital Green deal policy and/or to the technological sovereignty of Europe.</w:t>
            </w:r>
          </w:p>
          <w:p w14:paraId="68FF98FD"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309D068A"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lastRenderedPageBreak/>
              <w:t>A human-centred and ethical development of digital and industrial technologies (HORIZON-CL4-2023-HUMAN-01-CNECT)</w:t>
            </w:r>
          </w:p>
          <w:p w14:paraId="1310B3CD"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29 March 2023 17:00:00 Brussels time</w:t>
            </w:r>
          </w:p>
          <w:p w14:paraId="02CE86E2" w14:textId="77777777" w:rsidR="009430E2" w:rsidRPr="009430E2" w:rsidRDefault="009430E2" w:rsidP="009430E2">
            <w:pPr>
              <w:numPr>
                <w:ilvl w:val="0"/>
                <w:numId w:val="78"/>
              </w:numPr>
              <w:spacing w:after="0" w:line="420" w:lineRule="auto"/>
              <w:rPr>
                <w:rFonts w:ascii="Calibri" w:eastAsia="Times New Roman" w:hAnsi="Calibri" w:cs="Calibri"/>
                <w:color w:val="23496D"/>
                <w:lang w:eastAsia="it-IT"/>
              </w:rPr>
            </w:pPr>
            <w:hyperlink r:id="rId46" w:tgtFrame="_blank" w:history="1">
              <w:r w:rsidRPr="009430E2">
                <w:rPr>
                  <w:rFonts w:ascii="Arial" w:eastAsia="Times New Roman" w:hAnsi="Arial" w:cs="Arial"/>
                  <w:b/>
                  <w:bCs/>
                  <w:color w:val="00A4BD"/>
                  <w:sz w:val="17"/>
                  <w:szCs w:val="17"/>
                  <w:u w:val="single"/>
                  <w:lang w:eastAsia="it-IT"/>
                </w:rPr>
                <w:t>Efficient trustworthy AI - making the best of data (AI, Data and Robotics Partnership) (RIA)</w:t>
              </w:r>
            </w:hyperlink>
          </w:p>
          <w:p w14:paraId="4819438C" w14:textId="77777777" w:rsidR="009430E2" w:rsidRPr="009430E2" w:rsidRDefault="009430E2" w:rsidP="009430E2">
            <w:pPr>
              <w:numPr>
                <w:ilvl w:val="0"/>
                <w:numId w:val="7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HORIZON-CL4-2023-HUMAN-01-01 - HORIZON-RIA HORIZON Research and Innovation Actions</w:t>
            </w:r>
          </w:p>
          <w:p w14:paraId="0C413B97" w14:textId="77777777" w:rsidR="009430E2" w:rsidRPr="009430E2" w:rsidRDefault="009430E2" w:rsidP="009430E2">
            <w:pPr>
              <w:numPr>
                <w:ilvl w:val="0"/>
                <w:numId w:val="79"/>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35 000 000 eur</w:t>
            </w:r>
          </w:p>
          <w:p w14:paraId="3D97BF49"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Proposals should address </w:t>
            </w:r>
            <w:r w:rsidRPr="009430E2">
              <w:rPr>
                <w:rFonts w:ascii="Arial" w:eastAsia="Times New Roman" w:hAnsi="Arial" w:cs="Arial"/>
                <w:b/>
                <w:bCs/>
                <w:color w:val="23496D"/>
                <w:sz w:val="17"/>
                <w:szCs w:val="17"/>
                <w:lang w:eastAsia="it-IT"/>
              </w:rPr>
              <w:t>novel AI methods and training data provision processes</w:t>
            </w:r>
            <w:r w:rsidRPr="009430E2">
              <w:rPr>
                <w:rFonts w:ascii="Arial" w:eastAsia="Times New Roman" w:hAnsi="Arial" w:cs="Arial"/>
                <w:color w:val="23496D"/>
                <w:sz w:val="17"/>
                <w:szCs w:val="17"/>
                <w:lang w:eastAsia="it-IT"/>
              </w:rPr>
              <w:t>, aiming at high quality and reliable AI while minimizing the data needs and manipulations, targeting smart and dynamic end-to-end automation of AI training in the cloud-edge computing continuum, where AI training, AI deployment and data collection/preparation happens at the most appropriate level of the cloud-edge continuum.</w:t>
            </w:r>
          </w:p>
          <w:p w14:paraId="01922C8A" w14:textId="77777777" w:rsidR="009430E2" w:rsidRPr="009430E2" w:rsidRDefault="009430E2" w:rsidP="009430E2">
            <w:pPr>
              <w:numPr>
                <w:ilvl w:val="0"/>
                <w:numId w:val="80"/>
              </w:numPr>
              <w:spacing w:after="0" w:line="420" w:lineRule="auto"/>
              <w:jc w:val="both"/>
              <w:rPr>
                <w:rFonts w:ascii="Calibri" w:eastAsia="Times New Roman" w:hAnsi="Calibri" w:cs="Calibri"/>
                <w:color w:val="23496D"/>
                <w:lang w:eastAsia="it-IT"/>
              </w:rPr>
            </w:pPr>
            <w:hyperlink r:id="rId47" w:tgtFrame="_blank" w:history="1">
              <w:r w:rsidRPr="009430E2">
                <w:rPr>
                  <w:rFonts w:ascii="Arial" w:eastAsia="Times New Roman" w:hAnsi="Arial" w:cs="Arial"/>
                  <w:b/>
                  <w:bCs/>
                  <w:color w:val="00A4BD"/>
                  <w:sz w:val="17"/>
                  <w:szCs w:val="17"/>
                  <w:u w:val="single"/>
                  <w:lang w:eastAsia="it-IT"/>
                </w:rPr>
                <w:t>Large Scale pilots on trustworthy AI data and robotics addressing key societal challenges (AI Data and Robotics Partnership) (IA)</w:t>
              </w:r>
            </w:hyperlink>
            <w:r w:rsidRPr="009430E2">
              <w:rPr>
                <w:rFonts w:ascii="Arial" w:eastAsia="Times New Roman" w:hAnsi="Arial" w:cs="Arial"/>
                <w:b/>
                <w:bCs/>
                <w:color w:val="23496D"/>
                <w:sz w:val="17"/>
                <w:szCs w:val="17"/>
                <w:lang w:eastAsia="it-IT"/>
              </w:rPr>
              <w:t xml:space="preserve"> </w:t>
            </w:r>
          </w:p>
          <w:p w14:paraId="5FC35584" w14:textId="77777777" w:rsidR="009430E2" w:rsidRPr="009430E2" w:rsidRDefault="009430E2" w:rsidP="009430E2">
            <w:pPr>
              <w:numPr>
                <w:ilvl w:val="0"/>
                <w:numId w:val="8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HORIZON-CL4-2023-HUMAN-01-02 - HORIZON-RIA HORIZON Research and Innovation Actions</w:t>
            </w:r>
          </w:p>
          <w:p w14:paraId="63B4894F" w14:textId="77777777" w:rsidR="009430E2" w:rsidRPr="009430E2" w:rsidRDefault="009430E2" w:rsidP="009430E2">
            <w:pPr>
              <w:numPr>
                <w:ilvl w:val="0"/>
                <w:numId w:val="81"/>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24 000 000 eur</w:t>
            </w:r>
          </w:p>
          <w:p w14:paraId="200497A2"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AI is key to maintain European sovereignty in major industrial sectors strategic for Europe. Human-centric approaches are key to acceptance and to ensure safety, security and protection of fundamental rights. To assure safety and human acceptance trust is mandatory. </w:t>
            </w:r>
            <w:r w:rsidRPr="009430E2">
              <w:rPr>
                <w:rFonts w:ascii="Arial" w:eastAsia="Times New Roman" w:hAnsi="Arial" w:cs="Arial"/>
                <w:b/>
                <w:bCs/>
                <w:color w:val="23496D"/>
                <w:sz w:val="17"/>
                <w:szCs w:val="17"/>
                <w:lang w:eastAsia="it-IT"/>
              </w:rPr>
              <w:t>AI based solutions</w:t>
            </w:r>
            <w:r w:rsidRPr="009430E2">
              <w:rPr>
                <w:rFonts w:ascii="Arial" w:eastAsia="Times New Roman" w:hAnsi="Arial" w:cs="Arial"/>
                <w:color w:val="23496D"/>
                <w:sz w:val="17"/>
                <w:szCs w:val="17"/>
                <w:lang w:eastAsia="it-IT"/>
              </w:rPr>
              <w:t xml:space="preserve"> and tools can boost societal wellbeing and economic growth. To promote their deployment and uptake, there is a need to test and improve their robustness, performance and reliability in real-world scenarios and on concrete use cases to identify and overcome barriers to their deployment.</w:t>
            </w:r>
          </w:p>
          <w:p w14:paraId="6B39E5F6" w14:textId="77777777" w:rsidR="009430E2" w:rsidRPr="009430E2" w:rsidRDefault="009430E2" w:rsidP="009430E2">
            <w:pPr>
              <w:numPr>
                <w:ilvl w:val="0"/>
                <w:numId w:val="82"/>
              </w:numPr>
              <w:spacing w:after="0" w:line="420" w:lineRule="auto"/>
              <w:jc w:val="both"/>
              <w:rPr>
                <w:rFonts w:ascii="Calibri" w:eastAsia="Times New Roman" w:hAnsi="Calibri" w:cs="Calibri"/>
                <w:color w:val="23496D"/>
                <w:lang w:eastAsia="it-IT"/>
              </w:rPr>
            </w:pPr>
            <w:hyperlink r:id="rId48" w:tgtFrame="_blank" w:history="1">
              <w:r w:rsidRPr="009430E2">
                <w:rPr>
                  <w:rFonts w:ascii="Arial" w:eastAsia="Times New Roman" w:hAnsi="Arial" w:cs="Arial"/>
                  <w:b/>
                  <w:bCs/>
                  <w:color w:val="00A4BD"/>
                  <w:sz w:val="17"/>
                  <w:szCs w:val="17"/>
                  <w:u w:val="single"/>
                  <w:lang w:eastAsia="it-IT"/>
                </w:rPr>
                <w:t>Natural Language Understanding and Interaction in Advanced Language Technologies (AI Data and Robotics Partnership) (RIA)</w:t>
              </w:r>
            </w:hyperlink>
          </w:p>
          <w:p w14:paraId="2737EC7B" w14:textId="77777777" w:rsidR="009430E2" w:rsidRPr="009430E2" w:rsidRDefault="009430E2" w:rsidP="009430E2">
            <w:pPr>
              <w:numPr>
                <w:ilvl w:val="0"/>
                <w:numId w:val="8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HORIZON-CL4-2023-HUMAN-01-03 - HORIZON-RIA HORIZON Research and Innovation Actions</w:t>
            </w:r>
          </w:p>
          <w:p w14:paraId="2777E38E" w14:textId="77777777" w:rsidR="009430E2" w:rsidRPr="009430E2" w:rsidRDefault="009430E2" w:rsidP="009430E2">
            <w:pPr>
              <w:numPr>
                <w:ilvl w:val="0"/>
                <w:numId w:val="83"/>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20 000 000 eur</w:t>
            </w:r>
          </w:p>
          <w:p w14:paraId="3D619341"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Proposals should involve appropriate expertise in all the relevant disciplines, such as data science, computer science, computational linguistics, machine learning and natural language processing. Particular attention should be paid to control gender or other biases in language models.</w:t>
            </w:r>
          </w:p>
          <w:p w14:paraId="635B0831" w14:textId="77777777" w:rsidR="009430E2" w:rsidRPr="009430E2" w:rsidRDefault="009430E2" w:rsidP="009430E2">
            <w:pPr>
              <w:numPr>
                <w:ilvl w:val="0"/>
                <w:numId w:val="84"/>
              </w:numPr>
              <w:spacing w:after="0" w:line="420" w:lineRule="auto"/>
              <w:jc w:val="both"/>
              <w:rPr>
                <w:rFonts w:ascii="Calibri" w:eastAsia="Times New Roman" w:hAnsi="Calibri" w:cs="Calibri"/>
                <w:color w:val="23496D"/>
                <w:lang w:eastAsia="it-IT"/>
              </w:rPr>
            </w:pPr>
            <w:hyperlink r:id="rId49" w:tgtFrame="_blank" w:history="1">
              <w:r w:rsidRPr="009430E2">
                <w:rPr>
                  <w:rFonts w:ascii="Arial" w:eastAsia="Times New Roman" w:hAnsi="Arial" w:cs="Arial"/>
                  <w:b/>
                  <w:bCs/>
                  <w:color w:val="00A4BD"/>
                  <w:sz w:val="17"/>
                  <w:szCs w:val="17"/>
                  <w:u w:val="single"/>
                  <w:lang w:eastAsia="it-IT"/>
                </w:rPr>
                <w:t>Open innovation: Addressing Grand challenges in AI (AI Data and Robotics Partnership) (CSA)</w:t>
              </w:r>
            </w:hyperlink>
          </w:p>
          <w:p w14:paraId="36562900" w14:textId="77777777" w:rsidR="009430E2" w:rsidRPr="009430E2" w:rsidRDefault="009430E2" w:rsidP="009430E2">
            <w:pPr>
              <w:numPr>
                <w:ilvl w:val="0"/>
                <w:numId w:val="8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HORIZON-CL4-2023-HUMAN-01-04 - HORIZON-CSA HORIZON Coordination and Support Actions</w:t>
            </w:r>
          </w:p>
          <w:p w14:paraId="226FBFBE" w14:textId="77777777" w:rsidR="009430E2" w:rsidRPr="009430E2" w:rsidRDefault="009430E2" w:rsidP="009430E2">
            <w:pPr>
              <w:numPr>
                <w:ilvl w:val="0"/>
                <w:numId w:val="85"/>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4 000 000 eur</w:t>
            </w:r>
          </w:p>
          <w:p w14:paraId="341B8E3A"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Proposals are expected to organize open innovation challenges aiming to bring the best research teams across variety of public and private organisations that try to tackle and crack major S&amp;T challenges in AI by benchmarking different solutions. The open innovation challenges will be bootstrapped by engaging EU funded projects to participate. Newcomers, rising stars and the wider AI community should be able to join the challenges, giving them the opportunity to benchmark against prestigious teams.</w:t>
            </w:r>
          </w:p>
          <w:p w14:paraId="202C155F" w14:textId="77777777" w:rsidR="009430E2" w:rsidRPr="009430E2" w:rsidRDefault="009430E2" w:rsidP="009430E2">
            <w:pPr>
              <w:numPr>
                <w:ilvl w:val="0"/>
                <w:numId w:val="86"/>
              </w:numPr>
              <w:spacing w:after="0" w:line="420" w:lineRule="auto"/>
              <w:jc w:val="both"/>
              <w:rPr>
                <w:rFonts w:ascii="Calibri" w:eastAsia="Times New Roman" w:hAnsi="Calibri" w:cs="Calibri"/>
                <w:color w:val="23496D"/>
                <w:lang w:eastAsia="it-IT"/>
              </w:rPr>
            </w:pPr>
            <w:hyperlink r:id="rId50" w:tgtFrame="_blank" w:history="1">
              <w:r w:rsidRPr="009430E2">
                <w:rPr>
                  <w:rFonts w:ascii="Arial" w:eastAsia="Times New Roman" w:hAnsi="Arial" w:cs="Arial"/>
                  <w:b/>
                  <w:bCs/>
                  <w:color w:val="00A4BD"/>
                  <w:sz w:val="17"/>
                  <w:szCs w:val="17"/>
                  <w:u w:val="single"/>
                  <w:lang w:eastAsia="it-IT"/>
                </w:rPr>
                <w:t>Next Generation Internet Fund (RIA)</w:t>
              </w:r>
            </w:hyperlink>
          </w:p>
          <w:p w14:paraId="563CB03B" w14:textId="77777777" w:rsidR="009430E2" w:rsidRPr="009430E2" w:rsidRDefault="009430E2" w:rsidP="009430E2">
            <w:pPr>
              <w:numPr>
                <w:ilvl w:val="0"/>
                <w:numId w:val="8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HORIZON-CL4-2023-HUMAN-01-11 - HORIZON-RIA HORIZON Research and Innovation Actions</w:t>
            </w:r>
          </w:p>
          <w:p w14:paraId="7141B5A7" w14:textId="77777777" w:rsidR="009430E2" w:rsidRPr="009430E2" w:rsidRDefault="009430E2" w:rsidP="009430E2">
            <w:pPr>
              <w:numPr>
                <w:ilvl w:val="0"/>
                <w:numId w:val="87"/>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 27 000 000 eur</w:t>
            </w:r>
          </w:p>
          <w:p w14:paraId="00E2A8EE"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general objective is to nurture a structured human-centric internet eco-system by turning digital values into motivating challenges for top value-driven open source innovators in Europe enabling to create, mature and grow new internet commons. These commons encompass the whole internet stack (both server and device sides) from open hardware, networking and </w:t>
            </w:r>
            <w:r w:rsidRPr="009430E2">
              <w:rPr>
                <w:rFonts w:ascii="Arial" w:eastAsia="Times New Roman" w:hAnsi="Arial" w:cs="Arial"/>
                <w:color w:val="23496D"/>
                <w:sz w:val="17"/>
                <w:szCs w:val="17"/>
                <w:lang w:eastAsia="it-IT"/>
              </w:rPr>
              <w:lastRenderedPageBreak/>
              <w:t>transport technologies, firmware, operating systems and virtualisation, electronic identities and middleware, decentralised ledgers, software productivity tools, traffic supervision tools, up to over the top internet and vertical applications.</w:t>
            </w:r>
          </w:p>
          <w:p w14:paraId="12775D40" w14:textId="77777777" w:rsidR="009430E2" w:rsidRPr="009430E2" w:rsidRDefault="009430E2" w:rsidP="009430E2">
            <w:pPr>
              <w:numPr>
                <w:ilvl w:val="0"/>
                <w:numId w:val="88"/>
              </w:numPr>
              <w:spacing w:after="0" w:line="420" w:lineRule="auto"/>
              <w:jc w:val="both"/>
              <w:rPr>
                <w:rFonts w:ascii="Calibri" w:eastAsia="Times New Roman" w:hAnsi="Calibri" w:cs="Calibri"/>
                <w:color w:val="23496D"/>
                <w:lang w:eastAsia="it-IT"/>
              </w:rPr>
            </w:pPr>
            <w:hyperlink r:id="rId51" w:tgtFrame="_blank" w:history="1">
              <w:r w:rsidRPr="009430E2">
                <w:rPr>
                  <w:rFonts w:ascii="Arial" w:eastAsia="Times New Roman" w:hAnsi="Arial" w:cs="Arial"/>
                  <w:b/>
                  <w:bCs/>
                  <w:color w:val="00A4BD"/>
                  <w:sz w:val="17"/>
                  <w:szCs w:val="17"/>
                  <w:u w:val="single"/>
                  <w:lang w:eastAsia="it-IT"/>
                </w:rPr>
                <w:t>Next Generation Internet International Collaboration - USA (RIA)</w:t>
              </w:r>
            </w:hyperlink>
          </w:p>
          <w:p w14:paraId="084108DE" w14:textId="77777777" w:rsidR="009430E2" w:rsidRPr="009430E2" w:rsidRDefault="009430E2" w:rsidP="009430E2">
            <w:pPr>
              <w:numPr>
                <w:ilvl w:val="0"/>
                <w:numId w:val="8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 HORIZON-CL4-2023-HUMAN-01-13 - HORIZON-RIA HORIZON Research and Innovation Actions</w:t>
            </w:r>
          </w:p>
          <w:p w14:paraId="41FDD67F" w14:textId="77777777" w:rsidR="009430E2" w:rsidRPr="009430E2" w:rsidRDefault="009430E2" w:rsidP="009430E2">
            <w:pPr>
              <w:numPr>
                <w:ilvl w:val="0"/>
                <w:numId w:val="8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 4 000 000 eur</w:t>
            </w:r>
          </w:p>
          <w:p w14:paraId="421A9DEA"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Proposals should organise open calls for third party projects involving EU teams together with NSF-funded US teams on emerging topics for the EU Next Generation Internet and corresponding US programmes. The thematic focus should be on trust and privacy enhancing technologies, data sharing and portability, sustainable and climate-friendly internet, electronic identities, internet architecture renovation and decentralised technologies. The third party projects should focus on research leading to advanced technology development, and may include joint demonstrators and joint contributions to standards.</w:t>
            </w:r>
          </w:p>
          <w:p w14:paraId="1228FF04" w14:textId="77777777" w:rsidR="009430E2" w:rsidRPr="009430E2" w:rsidRDefault="009430E2" w:rsidP="009430E2">
            <w:pPr>
              <w:numPr>
                <w:ilvl w:val="0"/>
                <w:numId w:val="90"/>
              </w:numPr>
              <w:spacing w:after="0" w:line="420" w:lineRule="auto"/>
              <w:jc w:val="both"/>
              <w:rPr>
                <w:rFonts w:ascii="Calibri" w:eastAsia="Times New Roman" w:hAnsi="Calibri" w:cs="Calibri"/>
                <w:color w:val="23496D"/>
                <w:lang w:eastAsia="it-IT"/>
              </w:rPr>
            </w:pPr>
            <w:hyperlink r:id="rId52" w:tgtFrame="_blank" w:history="1">
              <w:r w:rsidRPr="009430E2">
                <w:rPr>
                  <w:rFonts w:ascii="Arial" w:eastAsia="Times New Roman" w:hAnsi="Arial" w:cs="Arial"/>
                  <w:b/>
                  <w:bCs/>
                  <w:color w:val="00A4BD"/>
                  <w:sz w:val="17"/>
                  <w:szCs w:val="17"/>
                  <w:u w:val="single"/>
                  <w:lang w:eastAsia="it-IT"/>
                </w:rPr>
                <w:t>Supporting the emergence of an open human-centric Metaverse (CSA)</w:t>
              </w:r>
            </w:hyperlink>
          </w:p>
          <w:p w14:paraId="49CBEA3C" w14:textId="77777777" w:rsidR="009430E2" w:rsidRPr="009430E2" w:rsidRDefault="009430E2" w:rsidP="009430E2">
            <w:pPr>
              <w:numPr>
                <w:ilvl w:val="0"/>
                <w:numId w:val="9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HORIZON-CL4-2023-HUMAN-01-23 - HORIZON-CSA HORIZON Coordination and Support Actions</w:t>
            </w:r>
          </w:p>
          <w:p w14:paraId="2EE5D8F7" w14:textId="77777777" w:rsidR="009430E2" w:rsidRPr="009430E2" w:rsidRDefault="009430E2" w:rsidP="009430E2">
            <w:pPr>
              <w:numPr>
                <w:ilvl w:val="0"/>
                <w:numId w:val="91"/>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2 000 000 eur</w:t>
            </w:r>
          </w:p>
          <w:p w14:paraId="42C1350D"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An acceleration of blending of the real world with augmented and virtual worlds is giving rise to the Metaverse, an online network of immersive and virtual worlds allowing people to interact in real time for various purposes, allowing a seamless blending of the digital and physical world. It offers an infinite array of possibilities and opportunities for many industrial and service sectors including creativity and arts as well as for citizens. At the same time, it also poses significant societal, regulatory and ethical challenges.</w:t>
            </w:r>
          </w:p>
          <w:p w14:paraId="091D0BD8"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3A5C01F6"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A competitive health-related industry (Single stage - 2023) (HORIZON-HLTH-2023-IND-06)</w:t>
            </w:r>
          </w:p>
          <w:p w14:paraId="76C3FF73"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13 April 2023 17:00:00 Brussels time</w:t>
            </w:r>
            <w:r w:rsidRPr="009430E2">
              <w:rPr>
                <w:rFonts w:ascii="Arial" w:eastAsia="Times New Roman" w:hAnsi="Arial" w:cs="Arial"/>
                <w:b/>
                <w:bCs/>
                <w:color w:val="FF0000"/>
                <w:sz w:val="17"/>
                <w:szCs w:val="17"/>
                <w:lang w:eastAsia="it-IT"/>
              </w:rPr>
              <w:t xml:space="preserve"> </w:t>
            </w:r>
          </w:p>
          <w:p w14:paraId="582BCABF" w14:textId="77777777" w:rsidR="009430E2" w:rsidRPr="009430E2" w:rsidRDefault="009430E2" w:rsidP="009430E2">
            <w:pPr>
              <w:numPr>
                <w:ilvl w:val="0"/>
                <w:numId w:val="92"/>
              </w:numPr>
              <w:spacing w:after="0" w:line="420" w:lineRule="auto"/>
              <w:jc w:val="both"/>
              <w:rPr>
                <w:rFonts w:ascii="Calibri" w:eastAsia="Times New Roman" w:hAnsi="Calibri" w:cs="Calibri"/>
                <w:color w:val="23496D"/>
                <w:lang w:eastAsia="it-IT"/>
              </w:rPr>
            </w:pPr>
            <w:hyperlink r:id="rId53" w:tgtFrame="_blank" w:history="1">
              <w:r w:rsidRPr="009430E2">
                <w:rPr>
                  <w:rFonts w:ascii="Arial" w:eastAsia="Times New Roman" w:hAnsi="Arial" w:cs="Arial"/>
                  <w:b/>
                  <w:bCs/>
                  <w:color w:val="00A4BD"/>
                  <w:sz w:val="17"/>
                  <w:szCs w:val="17"/>
                  <w:u w:val="single"/>
                  <w:lang w:eastAsia="it-IT"/>
                </w:rPr>
                <w:t>Expanding the European Electronic Health Record Exchange Format to improve interoperability within the European Health Data Space</w:t>
              </w:r>
            </w:hyperlink>
          </w:p>
          <w:p w14:paraId="230DF7DA" w14:textId="77777777" w:rsidR="009430E2" w:rsidRPr="009430E2" w:rsidRDefault="009430E2" w:rsidP="009430E2">
            <w:pPr>
              <w:numPr>
                <w:ilvl w:val="0"/>
                <w:numId w:val="93"/>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HORIZON-HLTH-2023-IND-06-02</w:t>
            </w:r>
          </w:p>
          <w:p w14:paraId="69EA2056" w14:textId="77777777" w:rsidR="009430E2" w:rsidRPr="009430E2" w:rsidRDefault="009430E2" w:rsidP="009430E2">
            <w:pPr>
              <w:numPr>
                <w:ilvl w:val="0"/>
                <w:numId w:val="93"/>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8 000 000 eur</w:t>
            </w:r>
          </w:p>
          <w:p w14:paraId="55E781A5"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EHR interoperability has yet to become a reality in a number of use cases and health information domains. It is a complex, multi-dimensional challenge. EHRs across the Member States are diverse; so are languages, cultures, and practices in the health sector. Different technical specifications, technologies and clinical terminologies are used, involving a range of stakeholders, within and across care settings.</w:t>
            </w:r>
          </w:p>
          <w:p w14:paraId="2D658131"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2A19FE02"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Tools and technologies for a healthy society (Single stage - 2023) (HORIZON-HLTH-2023-TOOL-05)</w:t>
            </w:r>
          </w:p>
          <w:p w14:paraId="423257F6"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Deadline:</w:t>
            </w:r>
            <w:r w:rsidRPr="009430E2">
              <w:rPr>
                <w:rFonts w:ascii="Arial" w:eastAsia="Times New Roman" w:hAnsi="Arial" w:cs="Arial"/>
                <w:color w:val="FF0000"/>
                <w:sz w:val="17"/>
                <w:szCs w:val="17"/>
                <w:lang w:eastAsia="it-IT"/>
              </w:rPr>
              <w:t xml:space="preserve"> 13 April 2023 Brussels time</w:t>
            </w:r>
          </w:p>
          <w:p w14:paraId="20654BEA" w14:textId="77777777" w:rsidR="009430E2" w:rsidRPr="009430E2" w:rsidRDefault="009430E2" w:rsidP="009430E2">
            <w:pPr>
              <w:numPr>
                <w:ilvl w:val="0"/>
                <w:numId w:val="94"/>
              </w:numPr>
              <w:spacing w:after="0" w:line="420" w:lineRule="auto"/>
              <w:jc w:val="both"/>
              <w:rPr>
                <w:rFonts w:ascii="Calibri" w:eastAsia="Times New Roman" w:hAnsi="Calibri" w:cs="Calibri"/>
                <w:color w:val="23496D"/>
                <w:lang w:eastAsia="it-IT"/>
              </w:rPr>
            </w:pPr>
            <w:hyperlink r:id="rId54" w:tgtFrame="_blank" w:history="1">
              <w:r w:rsidRPr="009430E2">
                <w:rPr>
                  <w:rFonts w:ascii="Arial" w:eastAsia="Times New Roman" w:hAnsi="Arial" w:cs="Arial"/>
                  <w:b/>
                  <w:bCs/>
                  <w:color w:val="00A4BD"/>
                  <w:sz w:val="17"/>
                  <w:szCs w:val="17"/>
                  <w:u w:val="single"/>
                  <w:lang w:eastAsia="it-IT"/>
                </w:rPr>
                <w:t>Better integration and use of health-related real-world and research data, including genomics, for improved clinical outcomes</w:t>
              </w:r>
            </w:hyperlink>
          </w:p>
          <w:p w14:paraId="691E17C9" w14:textId="77777777" w:rsidR="009430E2" w:rsidRPr="009430E2" w:rsidRDefault="009430E2" w:rsidP="009430E2">
            <w:pPr>
              <w:numPr>
                <w:ilvl w:val="0"/>
                <w:numId w:val="95"/>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HORIZON-HLTH-2023-TOOL-05-04</w:t>
            </w:r>
          </w:p>
          <w:p w14:paraId="42837AAC" w14:textId="77777777" w:rsidR="009430E2" w:rsidRPr="009430E2" w:rsidRDefault="009430E2" w:rsidP="009430E2">
            <w:pPr>
              <w:numPr>
                <w:ilvl w:val="0"/>
                <w:numId w:val="95"/>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35 000 000 eur</w:t>
            </w:r>
          </w:p>
          <w:p w14:paraId="4905ED9A"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lastRenderedPageBreak/>
              <w:t xml:space="preserve">This topic aims to support proposals focusing on the </w:t>
            </w:r>
            <w:r w:rsidRPr="009430E2">
              <w:rPr>
                <w:rFonts w:ascii="Arial" w:eastAsia="Times New Roman" w:hAnsi="Arial" w:cs="Arial"/>
                <w:b/>
                <w:bCs/>
                <w:color w:val="23496D"/>
                <w:sz w:val="17"/>
                <w:szCs w:val="17"/>
                <w:lang w:eastAsia="it-IT"/>
              </w:rPr>
              <w:t>integration of health data</w:t>
            </w:r>
            <w:r w:rsidRPr="009430E2">
              <w:rPr>
                <w:rFonts w:ascii="Arial" w:eastAsia="Times New Roman" w:hAnsi="Arial" w:cs="Arial"/>
                <w:color w:val="23496D"/>
                <w:sz w:val="17"/>
                <w:szCs w:val="17"/>
                <w:lang w:eastAsia="it-IT"/>
              </w:rPr>
              <w:t xml:space="preserve"> from multiple sources (e.g. electronic health records, genomics, medical imaging, laboratory and diagnostic results, pathogen data, public health registries and other clinical research data) by linking real-world and clinical research data.</w:t>
            </w:r>
          </w:p>
          <w:p w14:paraId="037913FA" w14:textId="77777777" w:rsidR="009430E2" w:rsidRPr="009430E2" w:rsidRDefault="009430E2" w:rsidP="009430E2">
            <w:pPr>
              <w:numPr>
                <w:ilvl w:val="0"/>
                <w:numId w:val="96"/>
              </w:numPr>
              <w:spacing w:after="0" w:line="420" w:lineRule="auto"/>
              <w:jc w:val="both"/>
              <w:rPr>
                <w:rFonts w:ascii="Calibri" w:eastAsia="Times New Roman" w:hAnsi="Calibri" w:cs="Calibri"/>
                <w:color w:val="23496D"/>
                <w:lang w:eastAsia="it-IT"/>
              </w:rPr>
            </w:pPr>
            <w:hyperlink r:id="rId55" w:tgtFrame="_blank" w:history="1">
              <w:r w:rsidRPr="009430E2">
                <w:rPr>
                  <w:rFonts w:ascii="Arial" w:eastAsia="Times New Roman" w:hAnsi="Arial" w:cs="Arial"/>
                  <w:b/>
                  <w:bCs/>
                  <w:color w:val="00A4BD"/>
                  <w:sz w:val="17"/>
                  <w:szCs w:val="17"/>
                  <w:u w:val="single"/>
                  <w:lang w:eastAsia="it-IT"/>
                </w:rPr>
                <w:t>Harnessing the potential of real-time data analysis and secure Point-of-Care computing for the benefit of person-centred health and care delivery</w:t>
              </w:r>
            </w:hyperlink>
          </w:p>
          <w:p w14:paraId="570007EE" w14:textId="77777777" w:rsidR="009430E2" w:rsidRPr="009430E2" w:rsidRDefault="009430E2" w:rsidP="009430E2">
            <w:pPr>
              <w:numPr>
                <w:ilvl w:val="0"/>
                <w:numId w:val="97"/>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HORIZON-HLTH-2023-TOOL-05-05</w:t>
            </w:r>
          </w:p>
          <w:p w14:paraId="373D1273" w14:textId="77777777" w:rsidR="009430E2" w:rsidRPr="009430E2" w:rsidRDefault="009430E2" w:rsidP="009430E2">
            <w:pPr>
              <w:numPr>
                <w:ilvl w:val="0"/>
                <w:numId w:val="97"/>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35 000 000 eur</w:t>
            </w:r>
          </w:p>
          <w:p w14:paraId="3CF98937"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proposals are expected to develop and test innovative tools, devices and systems for point-of-care applications, including but not limited to </w:t>
            </w:r>
            <w:r w:rsidRPr="009430E2">
              <w:rPr>
                <w:rFonts w:ascii="Arial" w:eastAsia="Times New Roman" w:hAnsi="Arial" w:cs="Arial"/>
                <w:b/>
                <w:bCs/>
                <w:color w:val="23496D"/>
                <w:sz w:val="17"/>
                <w:szCs w:val="17"/>
                <w:lang w:eastAsia="it-IT"/>
              </w:rPr>
              <w:t>robotics, photonics, bio-sensing, artificial intelligence</w:t>
            </w:r>
            <w:r w:rsidRPr="009430E2">
              <w:rPr>
                <w:rFonts w:ascii="Arial" w:eastAsia="Times New Roman" w:hAnsi="Arial" w:cs="Arial"/>
                <w:color w:val="23496D"/>
                <w:sz w:val="17"/>
                <w:szCs w:val="17"/>
                <w:lang w:eastAsia="it-IT"/>
              </w:rPr>
              <w:t xml:space="preserve"> etc. These would provide clinicians with real-time imaging, data analysis and interactive visual presentation for understanding and diagnosing diseases, facilitating risk-assessment, prevention, and carrying out medical interventions with improved patient safety.</w:t>
            </w:r>
          </w:p>
          <w:p w14:paraId="4C11C8BD" w14:textId="77777777" w:rsidR="009430E2" w:rsidRPr="009430E2" w:rsidRDefault="009430E2" w:rsidP="009430E2">
            <w:pPr>
              <w:numPr>
                <w:ilvl w:val="0"/>
                <w:numId w:val="98"/>
              </w:numPr>
              <w:spacing w:after="0" w:line="420" w:lineRule="auto"/>
              <w:jc w:val="both"/>
              <w:rPr>
                <w:rFonts w:ascii="Calibri" w:eastAsia="Times New Roman" w:hAnsi="Calibri" w:cs="Calibri"/>
                <w:color w:val="23496D"/>
                <w:lang w:eastAsia="it-IT"/>
              </w:rPr>
            </w:pPr>
            <w:hyperlink r:id="rId56" w:tgtFrame="_blank" w:history="1">
              <w:r w:rsidRPr="009430E2">
                <w:rPr>
                  <w:rFonts w:ascii="Arial" w:eastAsia="Times New Roman" w:hAnsi="Arial" w:cs="Arial"/>
                  <w:b/>
                  <w:bCs/>
                  <w:color w:val="00A4BD"/>
                  <w:sz w:val="17"/>
                  <w:szCs w:val="17"/>
                  <w:u w:val="single"/>
                  <w:lang w:eastAsia="it-IT"/>
                </w:rPr>
                <w:t>Developing a Data Quality and Utility Label for the European Health Data Space</w:t>
              </w:r>
            </w:hyperlink>
          </w:p>
          <w:p w14:paraId="614ED89E" w14:textId="77777777" w:rsidR="009430E2" w:rsidRPr="009430E2" w:rsidRDefault="009430E2" w:rsidP="009430E2">
            <w:pPr>
              <w:numPr>
                <w:ilvl w:val="0"/>
                <w:numId w:val="99"/>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HORIZON-HLTH-2023-TOOL-05-09</w:t>
            </w:r>
          </w:p>
          <w:p w14:paraId="28D91D10" w14:textId="77777777" w:rsidR="009430E2" w:rsidRPr="009430E2" w:rsidRDefault="009430E2" w:rsidP="009430E2">
            <w:pPr>
              <w:numPr>
                <w:ilvl w:val="0"/>
                <w:numId w:val="99"/>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4 000 000 eur</w:t>
            </w:r>
          </w:p>
          <w:p w14:paraId="2C3CA55D"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To support data users in the discovery and selection of datasets for their purposes, there is a growing need to develop a data quality and utility framework to articulate the characteristics and the potential usefulness of datasets. This framework will also support data holders in identifying and addressing areas of improvement which can, in turn, allow for wider and better use of these datasets.</w:t>
            </w:r>
          </w:p>
          <w:p w14:paraId="2DA09D41"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05BD907F"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A European Collaborative Cloud for Cultural Heritage - 2023 (HORIZON-CL2-2023-HERITAGE-ECCCH-01)</w:t>
            </w:r>
          </w:p>
          <w:p w14:paraId="545D0F5C"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21 September 2023 17:00:00 Brussels time</w:t>
            </w:r>
          </w:p>
          <w:p w14:paraId="1123113E" w14:textId="77777777" w:rsidR="009430E2" w:rsidRPr="009430E2" w:rsidRDefault="009430E2" w:rsidP="009430E2">
            <w:pPr>
              <w:numPr>
                <w:ilvl w:val="0"/>
                <w:numId w:val="100"/>
              </w:numPr>
              <w:spacing w:after="0" w:line="420" w:lineRule="auto"/>
              <w:jc w:val="both"/>
              <w:rPr>
                <w:rFonts w:ascii="Calibri" w:eastAsia="Times New Roman" w:hAnsi="Calibri" w:cs="Calibri"/>
                <w:color w:val="23496D"/>
                <w:lang w:eastAsia="it-IT"/>
              </w:rPr>
            </w:pPr>
            <w:hyperlink r:id="rId57" w:tgtFrame="_blank" w:history="1">
              <w:r w:rsidRPr="009430E2">
                <w:rPr>
                  <w:rFonts w:ascii="Arial" w:eastAsia="Times New Roman" w:hAnsi="Arial" w:cs="Arial"/>
                  <w:b/>
                  <w:bCs/>
                  <w:color w:val="00A4BD"/>
                  <w:sz w:val="17"/>
                  <w:szCs w:val="17"/>
                  <w:u w:val="single"/>
                  <w:lang w:eastAsia="it-IT"/>
                </w:rPr>
                <w:t>A European Collaborative Cloud for Cultural Heritage</w:t>
              </w:r>
            </w:hyperlink>
          </w:p>
          <w:p w14:paraId="095942AE" w14:textId="77777777" w:rsidR="009430E2" w:rsidRPr="009430E2" w:rsidRDefault="009430E2" w:rsidP="009430E2">
            <w:pPr>
              <w:numPr>
                <w:ilvl w:val="0"/>
                <w:numId w:val="101"/>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HORIZON-CL2-2023-HERITAGE-ECCCH-01-01</w:t>
            </w:r>
          </w:p>
          <w:p w14:paraId="405FC7CE" w14:textId="77777777" w:rsidR="009430E2" w:rsidRPr="009430E2" w:rsidRDefault="009430E2" w:rsidP="009430E2">
            <w:pPr>
              <w:numPr>
                <w:ilvl w:val="0"/>
                <w:numId w:val="101"/>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25 000 000 eur</w:t>
            </w:r>
          </w:p>
          <w:p w14:paraId="35810553"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The overall goal is to define, extend and accelerate the development of a platform for multidisciplinary and multi-sectoral collaboration on cultural heritage, focusing on users’ requirements and ease of use, as well as underpinning an open digital ecosystem that provides the tools and services needed to enable and scale-up future research and innovation in the field.</w:t>
            </w:r>
          </w:p>
          <w:p w14:paraId="31B612AD" w14:textId="77777777" w:rsidR="009430E2" w:rsidRPr="009430E2" w:rsidRDefault="009430E2" w:rsidP="009430E2">
            <w:pPr>
              <w:numPr>
                <w:ilvl w:val="0"/>
                <w:numId w:val="102"/>
              </w:numPr>
              <w:spacing w:after="0" w:line="420" w:lineRule="auto"/>
              <w:jc w:val="both"/>
              <w:rPr>
                <w:rFonts w:ascii="Calibri" w:eastAsia="Times New Roman" w:hAnsi="Calibri" w:cs="Calibri"/>
                <w:color w:val="23496D"/>
                <w:lang w:eastAsia="it-IT"/>
              </w:rPr>
            </w:pPr>
            <w:hyperlink r:id="rId58" w:tgtFrame="_blank" w:history="1">
              <w:r w:rsidRPr="009430E2">
                <w:rPr>
                  <w:rFonts w:ascii="Arial" w:eastAsia="Times New Roman" w:hAnsi="Arial" w:cs="Arial"/>
                  <w:b/>
                  <w:bCs/>
                  <w:color w:val="00A4BD"/>
                  <w:sz w:val="17"/>
                  <w:szCs w:val="17"/>
                  <w:u w:val="single"/>
                  <w:lang w:eastAsia="it-IT"/>
                </w:rPr>
                <w:t>A European Collaborative Cloud for Cultural Heritage – Innovative tools for digitising cultural heritage objects</w:t>
              </w:r>
            </w:hyperlink>
          </w:p>
          <w:p w14:paraId="30F7424D" w14:textId="77777777" w:rsidR="009430E2" w:rsidRPr="009430E2" w:rsidRDefault="009430E2" w:rsidP="009430E2">
            <w:pPr>
              <w:numPr>
                <w:ilvl w:val="0"/>
                <w:numId w:val="103"/>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Topic: HORIZON-CL2-2023-HERITAGE-ECCCH-01-02</w:t>
            </w:r>
          </w:p>
          <w:p w14:paraId="18B75A71" w14:textId="77777777" w:rsidR="009430E2" w:rsidRPr="009430E2" w:rsidRDefault="009430E2" w:rsidP="009430E2">
            <w:pPr>
              <w:numPr>
                <w:ilvl w:val="0"/>
                <w:numId w:val="103"/>
              </w:numPr>
              <w:spacing w:after="0" w:line="300" w:lineRule="auto"/>
              <w:jc w:val="both"/>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10 000 000 eur</w:t>
            </w:r>
          </w:p>
          <w:p w14:paraId="4D156C0E"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This topic aims at designing and implementing innovative tools and methods for digitisation of (a) visible characteristics and (b) non-visible characteristics of cultural heritage objects, to be incorporated into the European Collaborative Cloud for Cultural Heritage (ECCCH).</w:t>
            </w:r>
          </w:p>
        </w:tc>
      </w:tr>
    </w:tbl>
    <w:p w14:paraId="1112778B"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4168CBC7" w14:textId="77777777" w:rsidTr="009430E2">
        <w:tc>
          <w:tcPr>
            <w:tcW w:w="0" w:type="auto"/>
            <w:tcMar>
              <w:top w:w="0" w:type="dxa"/>
              <w:left w:w="300" w:type="dxa"/>
              <w:bottom w:w="0" w:type="dxa"/>
              <w:right w:w="300" w:type="dxa"/>
            </w:tcMar>
            <w:vAlign w:val="center"/>
            <w:hideMark/>
          </w:tcPr>
          <w:p w14:paraId="0C80B9E9"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6C5E6A9B"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357FDF69" w14:textId="77777777" w:rsidTr="009430E2">
        <w:tc>
          <w:tcPr>
            <w:tcW w:w="0" w:type="auto"/>
            <w:tcMar>
              <w:top w:w="0" w:type="dxa"/>
              <w:left w:w="300" w:type="dxa"/>
              <w:bottom w:w="0" w:type="dxa"/>
              <w:right w:w="300" w:type="dxa"/>
            </w:tcMar>
            <w:vAlign w:val="center"/>
            <w:hideMark/>
          </w:tcPr>
          <w:p w14:paraId="7D2CA9ED"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05AA91CB"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7155013A" w14:textId="77777777" w:rsidTr="009430E2">
        <w:tc>
          <w:tcPr>
            <w:tcW w:w="0" w:type="auto"/>
            <w:tcMar>
              <w:top w:w="150" w:type="dxa"/>
              <w:left w:w="300" w:type="dxa"/>
              <w:bottom w:w="150" w:type="dxa"/>
              <w:right w:w="300" w:type="dxa"/>
            </w:tcMar>
            <w:vAlign w:val="center"/>
            <w:hideMark/>
          </w:tcPr>
          <w:p w14:paraId="7BA7D9A1" w14:textId="77777777" w:rsidR="009430E2" w:rsidRPr="009430E2" w:rsidRDefault="009430E2" w:rsidP="009430E2">
            <w:pPr>
              <w:spacing w:before="100" w:beforeAutospacing="1" w:after="100" w:afterAutospacing="1" w:line="420" w:lineRule="auto"/>
              <w:jc w:val="both"/>
              <w:divId w:val="860780644"/>
              <w:rPr>
                <w:rFonts w:ascii="Times New Roman" w:eastAsia="Times New Roman" w:hAnsi="Times New Roman" w:cs="Times New Roman"/>
                <w:sz w:val="24"/>
                <w:szCs w:val="24"/>
                <w:lang w:eastAsia="it-IT"/>
              </w:rPr>
            </w:pPr>
            <w:r w:rsidRPr="009430E2">
              <w:rPr>
                <w:rFonts w:ascii="Arial" w:eastAsia="Times New Roman" w:hAnsi="Arial" w:cs="Arial"/>
                <w:b/>
                <w:bCs/>
                <w:color w:val="000000"/>
                <w:sz w:val="20"/>
                <w:szCs w:val="20"/>
                <w:lang w:eastAsia="it-IT"/>
              </w:rPr>
              <w:t>CREATIVE EUROPE PROGRAMME (CREA)</w:t>
            </w:r>
          </w:p>
        </w:tc>
      </w:tr>
    </w:tbl>
    <w:p w14:paraId="651D0521"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23DCD90C" w14:textId="77777777" w:rsidTr="009430E2">
        <w:tc>
          <w:tcPr>
            <w:tcW w:w="0" w:type="auto"/>
            <w:tcMar>
              <w:top w:w="0" w:type="dxa"/>
              <w:left w:w="300" w:type="dxa"/>
              <w:bottom w:w="150" w:type="dxa"/>
              <w:right w:w="300" w:type="dxa"/>
            </w:tcMar>
            <w:vAlign w:val="center"/>
            <w:hideMark/>
          </w:tcPr>
          <w:p w14:paraId="255AB4F5"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6A7F641E"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4F368898" w14:textId="77777777" w:rsidTr="009430E2">
        <w:tc>
          <w:tcPr>
            <w:tcW w:w="0" w:type="auto"/>
            <w:tcMar>
              <w:top w:w="0" w:type="dxa"/>
              <w:left w:w="300" w:type="dxa"/>
              <w:bottom w:w="150" w:type="dxa"/>
              <w:right w:w="300" w:type="dxa"/>
            </w:tcMar>
            <w:vAlign w:val="center"/>
            <w:hideMark/>
          </w:tcPr>
          <w:p w14:paraId="3430CD08"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7A22FD24"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71EB3D3E" w14:textId="77777777" w:rsidTr="009430E2">
        <w:tc>
          <w:tcPr>
            <w:tcW w:w="0" w:type="auto"/>
            <w:tcMar>
              <w:top w:w="150" w:type="dxa"/>
              <w:left w:w="300" w:type="dxa"/>
              <w:bottom w:w="150" w:type="dxa"/>
              <w:right w:w="300" w:type="dxa"/>
            </w:tcMar>
            <w:vAlign w:val="center"/>
            <w:hideMark/>
          </w:tcPr>
          <w:p w14:paraId="2B564AAF" w14:textId="77777777" w:rsidR="009430E2" w:rsidRPr="009430E2" w:rsidRDefault="009430E2" w:rsidP="009430E2">
            <w:pPr>
              <w:spacing w:before="100" w:beforeAutospacing="1" w:after="100" w:afterAutospacing="1" w:line="42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000000"/>
                <w:sz w:val="18"/>
                <w:szCs w:val="18"/>
                <w:lang w:eastAsia="it-IT"/>
              </w:rPr>
              <w:lastRenderedPageBreak/>
              <w:t>Innovation Lab (CREA-CROSS-2023-INNOVLAB)</w:t>
            </w:r>
          </w:p>
          <w:p w14:paraId="287BF81D" w14:textId="77777777" w:rsidR="009430E2" w:rsidRPr="009430E2" w:rsidRDefault="009430E2" w:rsidP="009430E2">
            <w:pPr>
              <w:spacing w:before="100" w:beforeAutospacing="1" w:after="100" w:afterAutospacing="1" w:line="42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w:t>
            </w:r>
          </w:p>
          <w:p w14:paraId="36EA3086" w14:textId="77777777" w:rsidR="009430E2" w:rsidRPr="009430E2" w:rsidRDefault="009430E2" w:rsidP="009430E2">
            <w:pPr>
              <w:spacing w:before="100" w:beforeAutospacing="1" w:after="100" w:afterAutospacing="1" w:line="420" w:lineRule="auto"/>
              <w:rPr>
                <w:rFonts w:ascii="Times New Roman" w:eastAsia="Times New Roman" w:hAnsi="Times New Roman" w:cs="Times New Roman"/>
                <w:sz w:val="24"/>
                <w:szCs w:val="24"/>
                <w:lang w:eastAsia="it-IT"/>
              </w:rPr>
            </w:pPr>
            <w:r w:rsidRPr="009430E2">
              <w:rPr>
                <w:rFonts w:ascii="Arial" w:eastAsia="Times New Roman" w:hAnsi="Arial" w:cs="Arial"/>
                <w:b/>
                <w:bCs/>
                <w:color w:val="FF0000"/>
                <w:sz w:val="17"/>
                <w:szCs w:val="17"/>
                <w:lang w:eastAsia="it-IT"/>
              </w:rPr>
              <w:t xml:space="preserve">Deadline: </w:t>
            </w:r>
            <w:r w:rsidRPr="009430E2">
              <w:rPr>
                <w:rFonts w:ascii="Arial" w:eastAsia="Times New Roman" w:hAnsi="Arial" w:cs="Arial"/>
                <w:color w:val="FF0000"/>
                <w:sz w:val="17"/>
                <w:szCs w:val="17"/>
                <w:lang w:eastAsia="it-IT"/>
              </w:rPr>
              <w:t>20 April 2023 17:00:00 Brussels time</w:t>
            </w:r>
          </w:p>
          <w:p w14:paraId="5154632A" w14:textId="77777777" w:rsidR="009430E2" w:rsidRPr="009430E2" w:rsidRDefault="009430E2" w:rsidP="009430E2">
            <w:pPr>
              <w:numPr>
                <w:ilvl w:val="0"/>
                <w:numId w:val="104"/>
              </w:numPr>
              <w:spacing w:after="0" w:line="420" w:lineRule="auto"/>
              <w:rPr>
                <w:rFonts w:ascii="Calibri" w:eastAsia="Times New Roman" w:hAnsi="Calibri" w:cs="Calibri"/>
                <w:color w:val="23496D"/>
                <w:lang w:eastAsia="it-IT"/>
              </w:rPr>
            </w:pPr>
            <w:hyperlink r:id="rId59" w:tgtFrame="_blank" w:history="1">
              <w:r w:rsidRPr="009430E2">
                <w:rPr>
                  <w:rFonts w:ascii="Arial" w:eastAsia="Times New Roman" w:hAnsi="Arial" w:cs="Arial"/>
                  <w:b/>
                  <w:bCs/>
                  <w:color w:val="00A4BD"/>
                  <w:sz w:val="17"/>
                  <w:szCs w:val="17"/>
                  <w:u w:val="single"/>
                  <w:lang w:eastAsia="it-IT"/>
                </w:rPr>
                <w:t>Innovation Lab</w:t>
              </w:r>
            </w:hyperlink>
          </w:p>
          <w:p w14:paraId="2D6D1DF9" w14:textId="77777777" w:rsidR="009430E2" w:rsidRPr="009430E2" w:rsidRDefault="009430E2" w:rsidP="009430E2">
            <w:pPr>
              <w:numPr>
                <w:ilvl w:val="0"/>
                <w:numId w:val="105"/>
              </w:numPr>
              <w:spacing w:after="0" w:line="420" w:lineRule="auto"/>
              <w:rPr>
                <w:rFonts w:ascii="Calibri" w:eastAsia="Times New Roman" w:hAnsi="Calibri" w:cs="Calibri"/>
                <w:color w:val="23496D"/>
                <w:lang w:eastAsia="it-IT"/>
              </w:rPr>
            </w:pPr>
            <w:r w:rsidRPr="009430E2">
              <w:rPr>
                <w:rFonts w:ascii="Arial" w:eastAsia="Times New Roman" w:hAnsi="Arial" w:cs="Arial"/>
                <w:color w:val="666666"/>
                <w:sz w:val="17"/>
                <w:szCs w:val="17"/>
                <w:lang w:eastAsia="it-IT"/>
              </w:rPr>
              <w:t>Topic: CREA-CROSS-2023-INNOVLAB</w:t>
            </w:r>
          </w:p>
          <w:p w14:paraId="4E239985" w14:textId="77777777" w:rsidR="009430E2" w:rsidRPr="009430E2" w:rsidRDefault="009430E2" w:rsidP="009430E2">
            <w:pPr>
              <w:numPr>
                <w:ilvl w:val="0"/>
                <w:numId w:val="105"/>
              </w:numPr>
              <w:spacing w:after="0" w:line="420" w:lineRule="auto"/>
              <w:rPr>
                <w:rFonts w:ascii="Calibri" w:eastAsia="Times New Roman" w:hAnsi="Calibri" w:cs="Calibri"/>
                <w:color w:val="23496D"/>
                <w:lang w:eastAsia="it-IT"/>
              </w:rPr>
            </w:pPr>
            <w:r w:rsidRPr="009430E2">
              <w:rPr>
                <w:rFonts w:ascii="Arial" w:eastAsia="Times New Roman" w:hAnsi="Arial" w:cs="Arial"/>
                <w:color w:val="666666"/>
                <w:sz w:val="17"/>
                <w:szCs w:val="17"/>
                <w:lang w:eastAsia="it-IT"/>
              </w:rPr>
              <w:t>Budget: 5 438 131 eur</w:t>
            </w:r>
          </w:p>
          <w:p w14:paraId="46C568C5" w14:textId="77777777" w:rsidR="009430E2" w:rsidRPr="009430E2" w:rsidRDefault="009430E2" w:rsidP="009430E2">
            <w:pPr>
              <w:spacing w:before="100" w:beforeAutospacing="1" w:after="100" w:afterAutospacing="1" w:line="42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666666"/>
                <w:sz w:val="17"/>
                <w:szCs w:val="17"/>
                <w:lang w:eastAsia="it-IT"/>
              </w:rPr>
              <w:t>The Creative Innovation Lab shall incentivise players from different cultural and creative sectors, including audiovisual, to design and test innovative solutions for key challenges, with a potential positive long-term impact on multiple cultural and creative sectors.</w:t>
            </w:r>
          </w:p>
          <w:p w14:paraId="1E512529" w14:textId="77777777" w:rsidR="009430E2" w:rsidRPr="009430E2" w:rsidRDefault="009430E2" w:rsidP="009430E2">
            <w:pPr>
              <w:spacing w:before="100" w:beforeAutospacing="1" w:after="100" w:afterAutospacing="1" w:line="42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666666"/>
                <w:sz w:val="17"/>
                <w:szCs w:val="17"/>
                <w:lang w:eastAsia="it-IT"/>
              </w:rPr>
              <w:t> </w:t>
            </w:r>
          </w:p>
          <w:p w14:paraId="2A0B5656" w14:textId="77777777" w:rsidR="009430E2" w:rsidRPr="009430E2" w:rsidRDefault="009430E2" w:rsidP="009430E2">
            <w:pPr>
              <w:spacing w:before="100" w:beforeAutospacing="1" w:after="100" w:afterAutospacing="1" w:line="420" w:lineRule="auto"/>
              <w:jc w:val="both"/>
              <w:rPr>
                <w:rFonts w:ascii="Times New Roman" w:eastAsia="Times New Roman" w:hAnsi="Times New Roman" w:cs="Times New Roman"/>
                <w:sz w:val="24"/>
                <w:szCs w:val="24"/>
                <w:lang w:eastAsia="it-IT"/>
              </w:rPr>
            </w:pPr>
            <w:r w:rsidRPr="009430E2">
              <w:rPr>
                <w:rFonts w:ascii="Arial" w:eastAsia="Times New Roman" w:hAnsi="Arial" w:cs="Arial"/>
                <w:i/>
                <w:iCs/>
                <w:color w:val="666666"/>
                <w:sz w:val="17"/>
                <w:szCs w:val="17"/>
                <w:lang w:eastAsia="it-IT"/>
              </w:rPr>
              <w:t>Expected results</w:t>
            </w:r>
          </w:p>
          <w:p w14:paraId="0FFBDCD0" w14:textId="77777777" w:rsidR="009430E2" w:rsidRPr="009430E2" w:rsidRDefault="009430E2" w:rsidP="009430E2">
            <w:pPr>
              <w:numPr>
                <w:ilvl w:val="0"/>
                <w:numId w:val="106"/>
              </w:numPr>
              <w:spacing w:after="0" w:line="420" w:lineRule="auto"/>
              <w:jc w:val="both"/>
              <w:rPr>
                <w:rFonts w:ascii="Calibri" w:eastAsia="Times New Roman" w:hAnsi="Calibri" w:cs="Calibri"/>
                <w:color w:val="23496D"/>
                <w:lang w:eastAsia="it-IT"/>
              </w:rPr>
            </w:pPr>
            <w:r w:rsidRPr="009430E2">
              <w:rPr>
                <w:rFonts w:ascii="Arial" w:eastAsia="Times New Roman" w:hAnsi="Arial" w:cs="Arial"/>
                <w:color w:val="666666"/>
                <w:sz w:val="17"/>
                <w:szCs w:val="17"/>
                <w:lang w:eastAsia="it-IT"/>
              </w:rPr>
              <w:t>Development of innovative creative processes;</w:t>
            </w:r>
          </w:p>
          <w:p w14:paraId="4C52DA8C" w14:textId="77777777" w:rsidR="009430E2" w:rsidRPr="009430E2" w:rsidRDefault="009430E2" w:rsidP="009430E2">
            <w:pPr>
              <w:numPr>
                <w:ilvl w:val="0"/>
                <w:numId w:val="106"/>
              </w:numPr>
              <w:spacing w:after="0" w:line="420" w:lineRule="auto"/>
              <w:jc w:val="both"/>
              <w:rPr>
                <w:rFonts w:ascii="Calibri" w:eastAsia="Times New Roman" w:hAnsi="Calibri" w:cs="Calibri"/>
                <w:color w:val="23496D"/>
                <w:lang w:eastAsia="it-IT"/>
              </w:rPr>
            </w:pPr>
            <w:r w:rsidRPr="009430E2">
              <w:rPr>
                <w:rFonts w:ascii="Arial" w:eastAsia="Times New Roman" w:hAnsi="Arial" w:cs="Arial"/>
                <w:color w:val="666666"/>
                <w:sz w:val="17"/>
                <w:szCs w:val="17"/>
                <w:lang w:eastAsia="it-IT"/>
              </w:rPr>
              <w:t>Increased visibility, availability and diversity of European content in the digital age;</w:t>
            </w:r>
          </w:p>
          <w:p w14:paraId="21971589" w14:textId="77777777" w:rsidR="009430E2" w:rsidRPr="009430E2" w:rsidRDefault="009430E2" w:rsidP="009430E2">
            <w:pPr>
              <w:numPr>
                <w:ilvl w:val="0"/>
                <w:numId w:val="106"/>
              </w:numPr>
              <w:spacing w:after="0" w:line="420" w:lineRule="auto"/>
              <w:jc w:val="both"/>
              <w:rPr>
                <w:rFonts w:ascii="Calibri" w:eastAsia="Times New Roman" w:hAnsi="Calibri" w:cs="Calibri"/>
                <w:color w:val="23496D"/>
                <w:lang w:eastAsia="it-IT"/>
              </w:rPr>
            </w:pPr>
            <w:r w:rsidRPr="009430E2">
              <w:rPr>
                <w:rFonts w:ascii="Arial" w:eastAsia="Times New Roman" w:hAnsi="Arial" w:cs="Arial"/>
                <w:color w:val="666666"/>
                <w:sz w:val="17"/>
                <w:szCs w:val="17"/>
                <w:lang w:eastAsia="it-IT"/>
              </w:rPr>
              <w:t>Improved business models and use of data;</w:t>
            </w:r>
          </w:p>
          <w:p w14:paraId="3C21F918" w14:textId="77777777" w:rsidR="009430E2" w:rsidRPr="009430E2" w:rsidRDefault="009430E2" w:rsidP="009430E2">
            <w:pPr>
              <w:numPr>
                <w:ilvl w:val="0"/>
                <w:numId w:val="106"/>
              </w:numPr>
              <w:spacing w:after="0" w:line="420" w:lineRule="auto"/>
              <w:jc w:val="both"/>
              <w:rPr>
                <w:rFonts w:ascii="Calibri" w:eastAsia="Times New Roman" w:hAnsi="Calibri" w:cs="Calibri"/>
                <w:color w:val="23496D"/>
                <w:lang w:eastAsia="it-IT"/>
              </w:rPr>
            </w:pPr>
            <w:r w:rsidRPr="009430E2">
              <w:rPr>
                <w:rFonts w:ascii="Arial" w:eastAsia="Times New Roman" w:hAnsi="Arial" w:cs="Arial"/>
                <w:color w:val="666666"/>
                <w:sz w:val="17"/>
                <w:szCs w:val="17"/>
                <w:lang w:eastAsia="it-IT"/>
              </w:rPr>
              <w:t>Increased potential audience of European content in the digital age;</w:t>
            </w:r>
          </w:p>
          <w:p w14:paraId="7E5DDCC4" w14:textId="77777777" w:rsidR="009430E2" w:rsidRPr="009430E2" w:rsidRDefault="009430E2" w:rsidP="009430E2">
            <w:pPr>
              <w:numPr>
                <w:ilvl w:val="0"/>
                <w:numId w:val="106"/>
              </w:numPr>
              <w:spacing w:after="0" w:line="420" w:lineRule="auto"/>
              <w:jc w:val="both"/>
              <w:rPr>
                <w:rFonts w:ascii="Calibri" w:eastAsia="Times New Roman" w:hAnsi="Calibri" w:cs="Calibri"/>
                <w:color w:val="23496D"/>
                <w:lang w:eastAsia="it-IT"/>
              </w:rPr>
            </w:pPr>
            <w:r w:rsidRPr="009430E2">
              <w:rPr>
                <w:rFonts w:ascii="Arial" w:eastAsia="Times New Roman" w:hAnsi="Arial" w:cs="Arial"/>
                <w:color w:val="666666"/>
                <w:sz w:val="17"/>
                <w:szCs w:val="17"/>
                <w:lang w:eastAsia="it-IT"/>
              </w:rPr>
              <w:t>Support greening and circular economy thinking, including innovation for sustainability, inclusion and well-being in line with the priorities of the New European Bauhaus.</w:t>
            </w:r>
          </w:p>
        </w:tc>
      </w:tr>
    </w:tbl>
    <w:p w14:paraId="68995F0B"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10238"/>
      </w:tblGrid>
      <w:tr w:rsidR="009430E2" w:rsidRPr="009430E2" w14:paraId="569F71F6" w14:textId="77777777" w:rsidTr="009430E2">
        <w:tc>
          <w:tcPr>
            <w:tcW w:w="0" w:type="auto"/>
            <w:tcMar>
              <w:top w:w="0" w:type="dxa"/>
              <w:left w:w="300" w:type="dxa"/>
              <w:bottom w:w="0" w:type="dxa"/>
              <w:right w:w="300" w:type="dxa"/>
            </w:tcMar>
            <w:vAlign w:val="center"/>
            <w:hideMark/>
          </w:tcPr>
          <w:p w14:paraId="5EE01C02"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3DE3C029" w14:textId="77777777" w:rsidR="009430E2" w:rsidRPr="009430E2" w:rsidRDefault="009430E2" w:rsidP="009430E2">
      <w:pPr>
        <w:spacing w:after="0" w:line="240" w:lineRule="auto"/>
        <w:jc w:val="center"/>
        <w:rPr>
          <w:rFonts w:ascii="Times New Roman" w:eastAsia="Times New Roman" w:hAnsi="Times New Roman" w:cs="Times New Roman"/>
          <w:vanish/>
          <w:sz w:val="24"/>
          <w:szCs w:val="24"/>
          <w:lang w:eastAsia="it-IT"/>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430E2" w:rsidRPr="009430E2" w14:paraId="7BA79906" w14:textId="77777777" w:rsidTr="009430E2">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9430E2" w:rsidRPr="009430E2" w14:paraId="7E6B630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430E2" w:rsidRPr="009430E2" w14:paraId="3F356564" w14:textId="77777777" w:rsidTr="009430E2">
                    <w:tc>
                      <w:tcPr>
                        <w:tcW w:w="0" w:type="auto"/>
                        <w:tcMar>
                          <w:top w:w="0" w:type="dxa"/>
                          <w:left w:w="300" w:type="dxa"/>
                          <w:bottom w:w="0" w:type="dxa"/>
                          <w:right w:w="300" w:type="dxa"/>
                        </w:tcMar>
                        <w:vAlign w:val="center"/>
                        <w:hideMark/>
                      </w:tcPr>
                      <w:p w14:paraId="654FBDE8"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7E7F8DAF"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78C36932"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67A670BD" w14:textId="77777777" w:rsidR="009430E2" w:rsidRPr="009430E2" w:rsidRDefault="009430E2" w:rsidP="009430E2">
      <w:pPr>
        <w:spacing w:after="0" w:line="240" w:lineRule="auto"/>
        <w:rPr>
          <w:rFonts w:ascii="Calibri" w:eastAsia="Times New Roman" w:hAnsi="Calibri" w:cs="Calibri"/>
          <w:lang w:eastAsia="it-IT"/>
        </w:rPr>
      </w:pPr>
      <w:r w:rsidRPr="009430E2">
        <w:rPr>
          <w:rFonts w:ascii="Arial" w:eastAsia="Times New Roman" w:hAnsi="Arial" w:cs="Arial"/>
          <w:color w:val="23496D"/>
          <w:sz w:val="23"/>
          <w:szCs w:val="23"/>
          <w:lang w:eastAsia="it-IT"/>
        </w:rPr>
        <w:t> </w:t>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430E2" w:rsidRPr="009430E2" w14:paraId="27141A0F" w14:textId="77777777" w:rsidTr="009430E2">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9430E2" w:rsidRPr="009430E2" w14:paraId="3268CBA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430E2" w:rsidRPr="009430E2" w14:paraId="5E385196" w14:textId="77777777" w:rsidTr="009430E2">
                    <w:tc>
                      <w:tcPr>
                        <w:tcW w:w="0" w:type="auto"/>
                        <w:tcMar>
                          <w:top w:w="150" w:type="dxa"/>
                          <w:left w:w="300" w:type="dxa"/>
                          <w:bottom w:w="15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9430E2" w:rsidRPr="009430E2" w14:paraId="6DB4EA37" w14:textId="77777777" w:rsidTr="009430E2">
                          <w:trPr>
                            <w:tblCellSpacing w:w="0" w:type="dxa"/>
                            <w:jc w:val="center"/>
                          </w:trPr>
                          <w:tc>
                            <w:tcPr>
                              <w:tcW w:w="0" w:type="auto"/>
                              <w:shd w:val="clear" w:color="auto" w:fill="B900FF"/>
                              <w:tcMar>
                                <w:top w:w="180" w:type="dxa"/>
                                <w:left w:w="270" w:type="dxa"/>
                                <w:bottom w:w="180" w:type="dxa"/>
                                <w:right w:w="270" w:type="dxa"/>
                              </w:tcMar>
                              <w:vAlign w:val="center"/>
                              <w:hideMark/>
                            </w:tcPr>
                            <w:p w14:paraId="774002B6" w14:textId="77777777" w:rsidR="009430E2" w:rsidRPr="009430E2" w:rsidRDefault="009430E2" w:rsidP="009430E2">
                              <w:pPr>
                                <w:spacing w:after="0" w:line="240" w:lineRule="auto"/>
                                <w:jc w:val="center"/>
                                <w:rPr>
                                  <w:rFonts w:ascii="Calibri" w:eastAsia="Times New Roman" w:hAnsi="Calibri" w:cs="Calibri"/>
                                  <w:lang w:eastAsia="it-IT"/>
                                </w:rPr>
                              </w:pPr>
                              <w:hyperlink r:id="rId60" w:anchor="top" w:tgtFrame="_blank" w:history="1">
                                <w:r w:rsidRPr="009430E2">
                                  <w:rPr>
                                    <w:rFonts w:ascii="Arial" w:eastAsia="Times New Roman" w:hAnsi="Arial" w:cs="Arial"/>
                                    <w:color w:val="FFFFFF"/>
                                    <w:sz w:val="24"/>
                                    <w:szCs w:val="24"/>
                                    <w:lang w:eastAsia="it-IT"/>
                                  </w:rPr>
                                  <w:t>CALL FOR TENDERS</w:t>
                                </w:r>
                                <w:r w:rsidRPr="009430E2">
                                  <w:rPr>
                                    <w:rFonts w:ascii="Arial" w:eastAsia="Times New Roman" w:hAnsi="Arial" w:cs="Arial"/>
                                    <w:color w:val="00A4BD"/>
                                    <w:sz w:val="24"/>
                                    <w:szCs w:val="24"/>
                                    <w:lang w:eastAsia="it-IT"/>
                                  </w:rPr>
                                  <w:t xml:space="preserve"> </w:t>
                                </w:r>
                              </w:hyperlink>
                            </w:p>
                          </w:tc>
                        </w:tr>
                      </w:tbl>
                      <w:p w14:paraId="508A219D" w14:textId="77777777" w:rsidR="009430E2" w:rsidRPr="009430E2" w:rsidRDefault="009430E2" w:rsidP="009430E2">
                        <w:pPr>
                          <w:spacing w:after="0" w:line="240" w:lineRule="auto"/>
                          <w:jc w:val="center"/>
                          <w:rPr>
                            <w:rFonts w:ascii="Times New Roman" w:eastAsia="Times New Roman" w:hAnsi="Times New Roman" w:cs="Times New Roman"/>
                            <w:sz w:val="24"/>
                            <w:szCs w:val="24"/>
                            <w:lang w:eastAsia="it-IT"/>
                          </w:rPr>
                        </w:pPr>
                      </w:p>
                    </w:tc>
                  </w:tr>
                </w:tbl>
                <w:p w14:paraId="319EC142"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795AAFB8"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r w:rsidR="009430E2" w:rsidRPr="009430E2" w14:paraId="2FA810D3" w14:textId="77777777" w:rsidTr="009430E2">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9430E2" w:rsidRPr="009430E2" w14:paraId="05A1648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9430E2" w:rsidRPr="009430E2" w14:paraId="00C02109" w14:textId="77777777" w:rsidTr="009430E2">
                    <w:tc>
                      <w:tcPr>
                        <w:tcW w:w="0" w:type="auto"/>
                        <w:tcMar>
                          <w:top w:w="0" w:type="dxa"/>
                          <w:left w:w="300" w:type="dxa"/>
                          <w:bottom w:w="150" w:type="dxa"/>
                          <w:right w:w="300" w:type="dxa"/>
                        </w:tcMar>
                        <w:vAlign w:val="center"/>
                        <w:hideMark/>
                      </w:tcPr>
                      <w:p w14:paraId="493880CC" w14:textId="77777777" w:rsidR="009430E2" w:rsidRPr="009430E2" w:rsidRDefault="009430E2" w:rsidP="009430E2">
                        <w:pPr>
                          <w:numPr>
                            <w:ilvl w:val="0"/>
                            <w:numId w:val="107"/>
                          </w:numPr>
                          <w:spacing w:after="0" w:line="300" w:lineRule="auto"/>
                          <w:jc w:val="both"/>
                          <w:rPr>
                            <w:rFonts w:ascii="Calibri" w:eastAsia="Times New Roman" w:hAnsi="Calibri" w:cs="Calibri"/>
                            <w:color w:val="23496D"/>
                            <w:lang w:eastAsia="it-IT"/>
                          </w:rPr>
                        </w:pPr>
                        <w:hyperlink r:id="rId61" w:tgtFrame="_blank" w:history="1">
                          <w:r w:rsidRPr="009430E2">
                            <w:rPr>
                              <w:rFonts w:ascii="Arial" w:eastAsia="Times New Roman" w:hAnsi="Arial" w:cs="Arial"/>
                              <w:b/>
                              <w:bCs/>
                              <w:color w:val="00A4BD"/>
                              <w:sz w:val="17"/>
                              <w:szCs w:val="17"/>
                              <w:u w:val="single"/>
                              <w:lang w:eastAsia="it-IT"/>
                            </w:rPr>
                            <w:t>Provision of IT and Data Services to the EIF</w:t>
                          </w:r>
                        </w:hyperlink>
                      </w:p>
                      <w:p w14:paraId="17B1F9AA" w14:textId="77777777" w:rsidR="009430E2" w:rsidRPr="009430E2" w:rsidRDefault="009430E2" w:rsidP="009430E2">
                        <w:pPr>
                          <w:numPr>
                            <w:ilvl w:val="0"/>
                            <w:numId w:val="108"/>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Reference number : 2022-CE-CSD-003</w:t>
                        </w:r>
                      </w:p>
                      <w:p w14:paraId="21C3A349" w14:textId="77777777" w:rsidR="009430E2" w:rsidRPr="009430E2" w:rsidRDefault="009430E2" w:rsidP="009430E2">
                        <w:pPr>
                          <w:numPr>
                            <w:ilvl w:val="0"/>
                            <w:numId w:val="108"/>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Budget: 60 000 000 eur</w:t>
                        </w:r>
                      </w:p>
                      <w:p w14:paraId="695BE7A8" w14:textId="77777777" w:rsidR="009430E2" w:rsidRPr="009430E2" w:rsidRDefault="009430E2" w:rsidP="009430E2">
                        <w:pPr>
                          <w:numPr>
                            <w:ilvl w:val="0"/>
                            <w:numId w:val="108"/>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FF0000"/>
                            <w:sz w:val="17"/>
                            <w:szCs w:val="17"/>
                            <w:lang w:eastAsia="it-IT"/>
                          </w:rPr>
                          <w:t xml:space="preserve">Deadline: 31 January 2023 </w:t>
                        </w:r>
                      </w:p>
                      <w:p w14:paraId="05D30475"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The scope of this procurement procedure is the provision of services to support the EIF in the field of IT and data. The EIF will conclude a framework agreement with multiple service providers. The framework agreements will cover five (5) areas, as further specified in Section 4.1 of Annex 4 – Terms of Reference.</w:t>
                        </w:r>
                      </w:p>
                      <w:p w14:paraId="0B5EA99D" w14:textId="77777777" w:rsidR="009430E2" w:rsidRPr="009430E2" w:rsidRDefault="009430E2" w:rsidP="009430E2">
                        <w:pPr>
                          <w:numPr>
                            <w:ilvl w:val="0"/>
                            <w:numId w:val="109"/>
                          </w:numPr>
                          <w:spacing w:after="0" w:line="420" w:lineRule="auto"/>
                          <w:jc w:val="both"/>
                          <w:rPr>
                            <w:rFonts w:ascii="Calibri" w:eastAsia="Times New Roman" w:hAnsi="Calibri" w:cs="Calibri"/>
                            <w:color w:val="23496D"/>
                            <w:lang w:eastAsia="it-IT"/>
                          </w:rPr>
                        </w:pPr>
                        <w:hyperlink r:id="rId62" w:tgtFrame="_blank" w:history="1">
                          <w:r w:rsidRPr="009430E2">
                            <w:rPr>
                              <w:rFonts w:ascii="Arial" w:eastAsia="Times New Roman" w:hAnsi="Arial" w:cs="Arial"/>
                              <w:b/>
                              <w:bCs/>
                              <w:color w:val="00A4BD"/>
                              <w:sz w:val="17"/>
                              <w:szCs w:val="17"/>
                              <w:u w:val="single"/>
                              <w:lang w:eastAsia="it-IT"/>
                            </w:rPr>
                            <w:t>IT Consultancy for Application and Data Integration, Event Streaming, Data Virtualisation and Python Platform Services (INTEGER)</w:t>
                          </w:r>
                        </w:hyperlink>
                      </w:p>
                      <w:p w14:paraId="499DACD9" w14:textId="77777777" w:rsidR="009430E2" w:rsidRPr="009430E2" w:rsidRDefault="009430E2" w:rsidP="009430E2">
                        <w:pPr>
                          <w:numPr>
                            <w:ilvl w:val="0"/>
                            <w:numId w:val="110"/>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Reference number: CFT-1700</w:t>
                        </w:r>
                      </w:p>
                      <w:p w14:paraId="40FCDF3E" w14:textId="77777777" w:rsidR="009430E2" w:rsidRPr="009430E2" w:rsidRDefault="009430E2" w:rsidP="009430E2">
                        <w:pPr>
                          <w:numPr>
                            <w:ilvl w:val="0"/>
                            <w:numId w:val="110"/>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Budget: 60 000 000 eur</w:t>
                        </w:r>
                      </w:p>
                      <w:p w14:paraId="400D2245" w14:textId="77777777" w:rsidR="009430E2" w:rsidRPr="009430E2" w:rsidRDefault="009430E2" w:rsidP="009430E2">
                        <w:pPr>
                          <w:numPr>
                            <w:ilvl w:val="0"/>
                            <w:numId w:val="110"/>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FF0000"/>
                            <w:sz w:val="17"/>
                            <w:szCs w:val="17"/>
                            <w:lang w:eastAsia="it-IT"/>
                          </w:rPr>
                          <w:t xml:space="preserve">Deadline: 16 February 2023 </w:t>
                        </w:r>
                      </w:p>
                      <w:p w14:paraId="52E87540"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objective of this call for tenders is to award a framework agreements to up to five (5) successful tenderers </w:t>
                        </w:r>
                        <w:r w:rsidRPr="009430E2">
                          <w:rPr>
                            <w:rFonts w:ascii="Arial" w:eastAsia="Times New Roman" w:hAnsi="Arial" w:cs="Arial"/>
                            <w:color w:val="23496D"/>
                            <w:sz w:val="17"/>
                            <w:szCs w:val="17"/>
                            <w:lang w:eastAsia="it-IT"/>
                          </w:rPr>
                          <w:lastRenderedPageBreak/>
                          <w:t>for the provision of IT consultancy services for maintenance, support, development and implementation of application and data integration, event streaming, data virtualisation and Python platform services for the EIB Group.</w:t>
                        </w:r>
                      </w:p>
                      <w:p w14:paraId="3AE6FD54" w14:textId="77777777" w:rsidR="009430E2" w:rsidRPr="009430E2" w:rsidRDefault="009430E2" w:rsidP="009430E2">
                        <w:pPr>
                          <w:numPr>
                            <w:ilvl w:val="0"/>
                            <w:numId w:val="111"/>
                          </w:numPr>
                          <w:spacing w:after="0" w:line="420" w:lineRule="auto"/>
                          <w:jc w:val="both"/>
                          <w:rPr>
                            <w:rFonts w:ascii="Calibri" w:eastAsia="Times New Roman" w:hAnsi="Calibri" w:cs="Calibri"/>
                            <w:color w:val="23496D"/>
                            <w:lang w:eastAsia="it-IT"/>
                          </w:rPr>
                        </w:pPr>
                        <w:hyperlink r:id="rId63" w:tgtFrame="_blank" w:history="1">
                          <w:r w:rsidRPr="009430E2">
                            <w:rPr>
                              <w:rFonts w:ascii="Arial" w:eastAsia="Times New Roman" w:hAnsi="Arial" w:cs="Arial"/>
                              <w:b/>
                              <w:bCs/>
                              <w:color w:val="00A4BD"/>
                              <w:sz w:val="17"/>
                              <w:szCs w:val="17"/>
                              <w:u w:val="single"/>
                              <w:lang w:eastAsia="it-IT"/>
                            </w:rPr>
                            <w:t>European Marine Observation and Data Network (EMODnet) Lot 1 Biology - Lot 2 Seabed Habitats</w:t>
                          </w:r>
                        </w:hyperlink>
                      </w:p>
                      <w:p w14:paraId="4A915AA1" w14:textId="77777777" w:rsidR="009430E2" w:rsidRPr="009430E2" w:rsidRDefault="009430E2" w:rsidP="009430E2">
                        <w:pPr>
                          <w:numPr>
                            <w:ilvl w:val="0"/>
                            <w:numId w:val="112"/>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Reference number: CINEA/2022/OP/0018</w:t>
                        </w:r>
                      </w:p>
                      <w:p w14:paraId="454EA788" w14:textId="77777777" w:rsidR="009430E2" w:rsidRPr="009430E2" w:rsidRDefault="009430E2" w:rsidP="009430E2">
                        <w:pPr>
                          <w:numPr>
                            <w:ilvl w:val="0"/>
                            <w:numId w:val="112"/>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 xml:space="preserve">Budget: 6 740 000 eur </w:t>
                        </w:r>
                      </w:p>
                      <w:p w14:paraId="757DEC76" w14:textId="77777777" w:rsidR="009430E2" w:rsidRPr="009430E2" w:rsidRDefault="009430E2" w:rsidP="009430E2">
                        <w:pPr>
                          <w:numPr>
                            <w:ilvl w:val="0"/>
                            <w:numId w:val="112"/>
                          </w:numPr>
                          <w:spacing w:after="0" w:line="300" w:lineRule="auto"/>
                          <w:rPr>
                            <w:rFonts w:ascii="Calibri" w:eastAsia="Times New Roman" w:hAnsi="Calibri" w:cs="Calibri"/>
                            <w:color w:val="23496D"/>
                            <w:lang w:eastAsia="it-IT"/>
                          </w:rPr>
                        </w:pPr>
                        <w:r w:rsidRPr="009430E2">
                          <w:rPr>
                            <w:rFonts w:ascii="Arial" w:eastAsia="Times New Roman" w:hAnsi="Arial" w:cs="Arial"/>
                            <w:b/>
                            <w:bCs/>
                            <w:color w:val="FF0000"/>
                            <w:sz w:val="17"/>
                            <w:szCs w:val="17"/>
                            <w:lang w:eastAsia="it-IT"/>
                          </w:rPr>
                          <w:t xml:space="preserve">Deadline: 21 January 2023 </w:t>
                        </w:r>
                      </w:p>
                      <w:p w14:paraId="7AE565D2"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European Marine Observation and Data Network (EMODnet) Biology (Lot 1) and Seabed Habitats (Lot 2) contracts maintaining and further developing the European Marine Observation and Data Network (EMODnet) themes on Biology (Lot 1) and Seabed habitats (Lot 2). The contractors shall build on the work previously achieved by these thematic groups.</w:t>
                        </w:r>
                      </w:p>
                      <w:p w14:paraId="4D802C57" w14:textId="77777777" w:rsidR="009430E2" w:rsidRPr="009430E2" w:rsidRDefault="009430E2" w:rsidP="009430E2">
                        <w:pPr>
                          <w:numPr>
                            <w:ilvl w:val="0"/>
                            <w:numId w:val="113"/>
                          </w:numPr>
                          <w:spacing w:after="0" w:line="420" w:lineRule="auto"/>
                          <w:jc w:val="both"/>
                          <w:rPr>
                            <w:rFonts w:ascii="Calibri" w:eastAsia="Times New Roman" w:hAnsi="Calibri" w:cs="Calibri"/>
                            <w:color w:val="23496D"/>
                            <w:lang w:eastAsia="it-IT"/>
                          </w:rPr>
                        </w:pPr>
                        <w:hyperlink r:id="rId64" w:tgtFrame="_blank" w:history="1">
                          <w:r w:rsidRPr="009430E2">
                            <w:rPr>
                              <w:rFonts w:ascii="Arial" w:eastAsia="Times New Roman" w:hAnsi="Arial" w:cs="Arial"/>
                              <w:b/>
                              <w:bCs/>
                              <w:color w:val="00A4BD"/>
                              <w:sz w:val="17"/>
                              <w:szCs w:val="17"/>
                              <w:u w:val="single"/>
                              <w:lang w:eastAsia="it-IT"/>
                            </w:rPr>
                            <w:t>Service Contract for a Study on Guidance to Increase Access to Healthcare for People with Disabilities Including Information and Data on Cancer Prevention and Care</w:t>
                          </w:r>
                        </w:hyperlink>
                      </w:p>
                      <w:p w14:paraId="4931D39B" w14:textId="77777777" w:rsidR="009430E2" w:rsidRPr="009430E2" w:rsidRDefault="009430E2" w:rsidP="009430E2">
                        <w:pPr>
                          <w:numPr>
                            <w:ilvl w:val="0"/>
                            <w:numId w:val="114"/>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Reference number : HADEA/2022/OP/0021</w:t>
                        </w:r>
                      </w:p>
                      <w:p w14:paraId="178FBE86" w14:textId="77777777" w:rsidR="009430E2" w:rsidRPr="009430E2" w:rsidRDefault="009430E2" w:rsidP="009430E2">
                        <w:pPr>
                          <w:numPr>
                            <w:ilvl w:val="0"/>
                            <w:numId w:val="114"/>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 xml:space="preserve">Budget: 700 000 eur </w:t>
                        </w:r>
                      </w:p>
                      <w:p w14:paraId="008CCCA9" w14:textId="77777777" w:rsidR="009430E2" w:rsidRPr="009430E2" w:rsidRDefault="009430E2" w:rsidP="009430E2">
                        <w:pPr>
                          <w:numPr>
                            <w:ilvl w:val="0"/>
                            <w:numId w:val="114"/>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FF0000"/>
                            <w:sz w:val="17"/>
                            <w:szCs w:val="17"/>
                            <w:lang w:eastAsia="it-IT"/>
                          </w:rPr>
                          <w:t>Deadline: 17 February 2023</w:t>
                        </w:r>
                      </w:p>
                      <w:p w14:paraId="349428CA"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Service contract for a study on guidance to increase access to healthcare for people with disabilities including information and data on cancer prevention and care.</w:t>
                        </w:r>
                      </w:p>
                      <w:p w14:paraId="32EDAC78" w14:textId="77777777" w:rsidR="009430E2" w:rsidRPr="009430E2" w:rsidRDefault="009430E2" w:rsidP="009430E2">
                        <w:pPr>
                          <w:numPr>
                            <w:ilvl w:val="0"/>
                            <w:numId w:val="115"/>
                          </w:numPr>
                          <w:spacing w:after="0" w:line="420" w:lineRule="auto"/>
                          <w:jc w:val="both"/>
                          <w:rPr>
                            <w:rFonts w:ascii="Calibri" w:eastAsia="Times New Roman" w:hAnsi="Calibri" w:cs="Calibri"/>
                            <w:color w:val="23496D"/>
                            <w:lang w:eastAsia="it-IT"/>
                          </w:rPr>
                        </w:pPr>
                        <w:hyperlink r:id="rId65" w:tgtFrame="_blank" w:history="1">
                          <w:r w:rsidRPr="009430E2">
                            <w:rPr>
                              <w:rFonts w:ascii="Arial" w:eastAsia="Times New Roman" w:hAnsi="Arial" w:cs="Arial"/>
                              <w:b/>
                              <w:bCs/>
                              <w:color w:val="00A4BD"/>
                              <w:sz w:val="17"/>
                              <w:szCs w:val="17"/>
                              <w:u w:val="single"/>
                              <w:lang w:eastAsia="it-IT"/>
                            </w:rPr>
                            <w:t>Energy Statistics of Neighbouring Regions – Data Compilation</w:t>
                          </w:r>
                        </w:hyperlink>
                      </w:p>
                      <w:p w14:paraId="62FE49D3" w14:textId="77777777" w:rsidR="009430E2" w:rsidRPr="009430E2" w:rsidRDefault="009430E2" w:rsidP="009430E2">
                        <w:pPr>
                          <w:numPr>
                            <w:ilvl w:val="0"/>
                            <w:numId w:val="116"/>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Reference number: ESTAT/2022/OP/0016</w:t>
                        </w:r>
                      </w:p>
                      <w:p w14:paraId="50631E1F" w14:textId="77777777" w:rsidR="009430E2" w:rsidRPr="009430E2" w:rsidRDefault="009430E2" w:rsidP="009430E2">
                        <w:pPr>
                          <w:numPr>
                            <w:ilvl w:val="0"/>
                            <w:numId w:val="116"/>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Budget: 375 000 000 eur</w:t>
                        </w:r>
                      </w:p>
                      <w:p w14:paraId="0587742A" w14:textId="77777777" w:rsidR="009430E2" w:rsidRPr="009430E2" w:rsidRDefault="009430E2" w:rsidP="009430E2">
                        <w:pPr>
                          <w:numPr>
                            <w:ilvl w:val="0"/>
                            <w:numId w:val="116"/>
                          </w:numPr>
                          <w:spacing w:after="0" w:line="300" w:lineRule="auto"/>
                          <w:jc w:val="both"/>
                          <w:rPr>
                            <w:rFonts w:ascii="Calibri" w:eastAsia="Times New Roman" w:hAnsi="Calibri" w:cs="Calibri"/>
                            <w:color w:val="23496D"/>
                            <w:lang w:eastAsia="it-IT"/>
                          </w:rPr>
                        </w:pPr>
                        <w:r w:rsidRPr="009430E2">
                          <w:rPr>
                            <w:rFonts w:ascii="Arial" w:eastAsia="Times New Roman" w:hAnsi="Arial" w:cs="Arial"/>
                            <w:b/>
                            <w:bCs/>
                            <w:color w:val="FF0000"/>
                            <w:sz w:val="17"/>
                            <w:szCs w:val="17"/>
                            <w:lang w:eastAsia="it-IT"/>
                          </w:rPr>
                          <w:t>Deadline: 28 February 2023</w:t>
                        </w:r>
                      </w:p>
                      <w:p w14:paraId="38802E20"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The objectives of this call for tender are to support Eurostat by carrying out the following tasks:1. compiling data and metadata from ENP countries;2. filling annual energy questionnaires and energy balances with energy data coming from existing national sources and submitting to us after validation in the format of annual questionnaires;3. providing assessment on the quality of the data and metadata (e.g. via validation of data);4. sending the questionnaires in required MS Excel format to Eurostat.</w:t>
                        </w:r>
                      </w:p>
                      <w:p w14:paraId="28764450"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b/>
                            <w:bCs/>
                            <w:color w:val="23496D"/>
                            <w:sz w:val="17"/>
                            <w:szCs w:val="17"/>
                            <w:lang w:eastAsia="it-IT"/>
                          </w:rPr>
                          <w:t> </w:t>
                        </w:r>
                      </w:p>
                      <w:p w14:paraId="5C277DDD" w14:textId="77777777" w:rsidR="009430E2" w:rsidRPr="009430E2" w:rsidRDefault="009430E2" w:rsidP="009430E2">
                        <w:pPr>
                          <w:numPr>
                            <w:ilvl w:val="0"/>
                            <w:numId w:val="117"/>
                          </w:numPr>
                          <w:spacing w:after="0" w:line="420" w:lineRule="auto"/>
                          <w:jc w:val="both"/>
                          <w:rPr>
                            <w:rFonts w:ascii="Calibri" w:eastAsia="Times New Roman" w:hAnsi="Calibri" w:cs="Calibri"/>
                            <w:color w:val="23496D"/>
                            <w:lang w:eastAsia="it-IT"/>
                          </w:rPr>
                        </w:pPr>
                        <w:hyperlink r:id="rId66" w:tgtFrame="_blank" w:history="1">
                          <w:r w:rsidRPr="009430E2">
                            <w:rPr>
                              <w:rFonts w:ascii="Arial" w:eastAsia="Times New Roman" w:hAnsi="Arial" w:cs="Arial"/>
                              <w:b/>
                              <w:bCs/>
                              <w:color w:val="00A4BD"/>
                              <w:sz w:val="17"/>
                              <w:szCs w:val="17"/>
                              <w:u w:val="single"/>
                              <w:lang w:eastAsia="it-IT"/>
                            </w:rPr>
                            <w:t>Provision of Services to Support Economic Modelling of Energy Demand and Supply Sectors</w:t>
                          </w:r>
                        </w:hyperlink>
                        <w:r w:rsidRPr="009430E2">
                          <w:rPr>
                            <w:rFonts w:ascii="Arial" w:eastAsia="Times New Roman" w:hAnsi="Arial" w:cs="Arial"/>
                            <w:color w:val="23496D"/>
                            <w:sz w:val="17"/>
                            <w:szCs w:val="17"/>
                            <w:lang w:eastAsia="it-IT"/>
                          </w:rPr>
                          <w:t xml:space="preserve"> </w:t>
                        </w:r>
                      </w:p>
                      <w:p w14:paraId="72146817" w14:textId="77777777" w:rsidR="009430E2" w:rsidRPr="009430E2" w:rsidRDefault="009430E2" w:rsidP="009430E2">
                        <w:pPr>
                          <w:numPr>
                            <w:ilvl w:val="1"/>
                            <w:numId w:val="118"/>
                          </w:numPr>
                          <w:spacing w:after="0" w:line="42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Reference number: JRC/SVQ/2022/OP/1306-PIN</w:t>
                        </w:r>
                      </w:p>
                      <w:p w14:paraId="13EA2E46" w14:textId="77777777" w:rsidR="009430E2" w:rsidRPr="009430E2" w:rsidRDefault="009430E2" w:rsidP="009430E2">
                        <w:pPr>
                          <w:numPr>
                            <w:ilvl w:val="1"/>
                            <w:numId w:val="118"/>
                          </w:numPr>
                          <w:spacing w:after="0" w:line="420" w:lineRule="auto"/>
                          <w:jc w:val="both"/>
                          <w:rPr>
                            <w:rFonts w:ascii="Calibri" w:eastAsia="Times New Roman" w:hAnsi="Calibri" w:cs="Calibri"/>
                            <w:color w:val="23496D"/>
                            <w:lang w:eastAsia="it-IT"/>
                          </w:rPr>
                        </w:pPr>
                        <w:r w:rsidRPr="009430E2">
                          <w:rPr>
                            <w:rFonts w:ascii="Arial" w:eastAsia="Times New Roman" w:hAnsi="Arial" w:cs="Arial"/>
                            <w:b/>
                            <w:bCs/>
                            <w:color w:val="23496D"/>
                            <w:sz w:val="17"/>
                            <w:szCs w:val="17"/>
                            <w:lang w:eastAsia="it-IT"/>
                          </w:rPr>
                          <w:t>Budget: 800 000 eur</w:t>
                        </w:r>
                      </w:p>
                      <w:p w14:paraId="19FDE6E8" w14:textId="77777777" w:rsidR="009430E2" w:rsidRPr="009430E2" w:rsidRDefault="009430E2" w:rsidP="009430E2">
                        <w:pPr>
                          <w:numPr>
                            <w:ilvl w:val="1"/>
                            <w:numId w:val="118"/>
                          </w:numPr>
                          <w:spacing w:after="0" w:line="420" w:lineRule="auto"/>
                          <w:jc w:val="both"/>
                          <w:rPr>
                            <w:rFonts w:ascii="Calibri" w:eastAsia="Times New Roman" w:hAnsi="Calibri" w:cs="Calibri"/>
                            <w:color w:val="23496D"/>
                            <w:lang w:eastAsia="it-IT"/>
                          </w:rPr>
                        </w:pPr>
                        <w:r w:rsidRPr="009430E2">
                          <w:rPr>
                            <w:rFonts w:ascii="Arial" w:eastAsia="Times New Roman" w:hAnsi="Arial" w:cs="Arial"/>
                            <w:b/>
                            <w:bCs/>
                            <w:color w:val="FF0000"/>
                            <w:sz w:val="17"/>
                            <w:szCs w:val="17"/>
                            <w:lang w:eastAsia="it-IT"/>
                          </w:rPr>
                          <w:t>Deadline: 29 April 2023</w:t>
                        </w:r>
                      </w:p>
                      <w:p w14:paraId="3C9023F4" w14:textId="77777777" w:rsidR="009430E2" w:rsidRPr="009430E2" w:rsidRDefault="009430E2" w:rsidP="009430E2">
                        <w:pPr>
                          <w:spacing w:before="100" w:beforeAutospacing="1" w:after="100" w:afterAutospacing="1" w:line="300" w:lineRule="auto"/>
                          <w:jc w:val="both"/>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 xml:space="preserve">The 'Economics of Climate Change, Energy and Transport' unit of the Joint Research Centre supports the EC’s European Green Deal by performing economics-based research in the fields of energy, transport and climate change. The unit develops and applies a number of quantitative tools, such as POTEnCIA, POLES and the corresponding databases (including JRC-IDEES), to analyse the impact of different policies on the energy demand and energy supply sectors. Their output supports the European Commission’s preparatory work of legislative proposals related to climate mitigation and energy policy, such as the European Green Deal. The purpose of this contract is the provision of consultancy and support services in the aforementioned areas of activity by:— enhancing the in-house state of the art of understanding and characterisations of key </w:t>
                        </w:r>
                        <w:r w:rsidRPr="009430E2">
                          <w:rPr>
                            <w:rFonts w:ascii="Arial" w:eastAsia="Times New Roman" w:hAnsi="Arial" w:cs="Arial"/>
                            <w:color w:val="23496D"/>
                            <w:sz w:val="17"/>
                            <w:szCs w:val="17"/>
                            <w:lang w:eastAsia="it-IT"/>
                          </w:rPr>
                          <w:lastRenderedPageBreak/>
                          <w:t>technological evolutions and of their effects;— ensuring the timely update of key elements of the databases that are part and parcel of the in-house tools.</w:t>
                        </w:r>
                      </w:p>
                    </w:tc>
                  </w:tr>
                </w:tbl>
                <w:p w14:paraId="65BFFE21" w14:textId="77777777" w:rsidR="009430E2" w:rsidRPr="009430E2" w:rsidRDefault="009430E2" w:rsidP="009430E2">
                  <w:pPr>
                    <w:spacing w:after="0" w:line="240" w:lineRule="auto"/>
                    <w:rPr>
                      <w:rFonts w:ascii="Calibri" w:eastAsia="Times New Roman" w:hAnsi="Calibri" w:cs="Calibri"/>
                      <w:lang w:eastAsia="it-IT"/>
                    </w:rPr>
                  </w:pPr>
                  <w:r w:rsidRPr="009430E2">
                    <w:rPr>
                      <w:rFonts w:ascii="Arial" w:eastAsia="Times New Roman" w:hAnsi="Arial" w:cs="Arial"/>
                      <w:lang w:eastAsia="it-IT"/>
                    </w:rPr>
                    <w:lastRenderedPageBreak/>
                    <w:t> </w:t>
                  </w:r>
                </w:p>
                <w:tbl>
                  <w:tblPr>
                    <w:tblW w:w="5000" w:type="pct"/>
                    <w:tblCellMar>
                      <w:left w:w="0" w:type="dxa"/>
                      <w:right w:w="0" w:type="dxa"/>
                    </w:tblCellMar>
                    <w:tblLook w:val="04A0" w:firstRow="1" w:lastRow="0" w:firstColumn="1" w:lastColumn="0" w:noHBand="0" w:noVBand="1"/>
                  </w:tblPr>
                  <w:tblGrid>
                    <w:gridCol w:w="9000"/>
                  </w:tblGrid>
                  <w:tr w:rsidR="009430E2" w:rsidRPr="009430E2" w14:paraId="5A1AFFB5" w14:textId="77777777" w:rsidTr="009430E2">
                    <w:tc>
                      <w:tcPr>
                        <w:tcW w:w="0" w:type="auto"/>
                        <w:tcMar>
                          <w:top w:w="150" w:type="dxa"/>
                          <w:left w:w="300" w:type="dxa"/>
                          <w:bottom w:w="15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9430E2" w:rsidRPr="009430E2" w14:paraId="3CAD2540" w14:textId="77777777" w:rsidTr="009430E2">
                          <w:trPr>
                            <w:tblCellSpacing w:w="0" w:type="dxa"/>
                            <w:jc w:val="center"/>
                          </w:trPr>
                          <w:tc>
                            <w:tcPr>
                              <w:tcW w:w="0" w:type="auto"/>
                              <w:shd w:val="clear" w:color="auto" w:fill="B900FF"/>
                              <w:tcMar>
                                <w:top w:w="180" w:type="dxa"/>
                                <w:left w:w="270" w:type="dxa"/>
                                <w:bottom w:w="180" w:type="dxa"/>
                                <w:right w:w="270" w:type="dxa"/>
                              </w:tcMar>
                              <w:vAlign w:val="center"/>
                              <w:hideMark/>
                            </w:tcPr>
                            <w:p w14:paraId="11852A1C" w14:textId="77777777" w:rsidR="009430E2" w:rsidRPr="009430E2" w:rsidRDefault="009430E2" w:rsidP="009430E2">
                              <w:pPr>
                                <w:spacing w:after="0" w:line="240" w:lineRule="auto"/>
                                <w:jc w:val="center"/>
                                <w:rPr>
                                  <w:rFonts w:ascii="Calibri" w:eastAsia="Times New Roman" w:hAnsi="Calibri" w:cs="Calibri"/>
                                  <w:lang w:eastAsia="it-IT"/>
                                </w:rPr>
                              </w:pPr>
                              <w:hyperlink r:id="rId67" w:anchor="top" w:tgtFrame="_blank" w:history="1">
                                <w:r w:rsidRPr="009430E2">
                                  <w:rPr>
                                    <w:rFonts w:ascii="Arial" w:eastAsia="Times New Roman" w:hAnsi="Arial" w:cs="Arial"/>
                                    <w:color w:val="FFFFFF"/>
                                    <w:sz w:val="24"/>
                                    <w:szCs w:val="24"/>
                                    <w:lang w:eastAsia="it-IT"/>
                                  </w:rPr>
                                  <w:t>CASCADE FUNDING</w:t>
                                </w:r>
                                <w:r w:rsidRPr="009430E2">
                                  <w:rPr>
                                    <w:rFonts w:ascii="Arial" w:eastAsia="Times New Roman" w:hAnsi="Arial" w:cs="Arial"/>
                                    <w:color w:val="00A4BD"/>
                                    <w:sz w:val="24"/>
                                    <w:szCs w:val="24"/>
                                    <w:lang w:eastAsia="it-IT"/>
                                  </w:rPr>
                                  <w:t xml:space="preserve"> </w:t>
                                </w:r>
                              </w:hyperlink>
                            </w:p>
                          </w:tc>
                        </w:tr>
                      </w:tbl>
                      <w:p w14:paraId="597AE11D" w14:textId="77777777" w:rsidR="009430E2" w:rsidRPr="009430E2" w:rsidRDefault="009430E2" w:rsidP="009430E2">
                        <w:pPr>
                          <w:spacing w:after="0" w:line="240" w:lineRule="auto"/>
                          <w:jc w:val="center"/>
                          <w:rPr>
                            <w:rFonts w:ascii="Times New Roman" w:eastAsia="Times New Roman" w:hAnsi="Times New Roman" w:cs="Times New Roman"/>
                            <w:sz w:val="24"/>
                            <w:szCs w:val="24"/>
                            <w:lang w:eastAsia="it-IT"/>
                          </w:rPr>
                        </w:pPr>
                      </w:p>
                    </w:tc>
                  </w:tr>
                </w:tbl>
                <w:p w14:paraId="58D0AB5A" w14:textId="77777777" w:rsidR="009430E2" w:rsidRPr="009430E2" w:rsidRDefault="009430E2" w:rsidP="009430E2">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9000"/>
                  </w:tblGrid>
                  <w:tr w:rsidR="009430E2" w:rsidRPr="009430E2" w14:paraId="6A6FFFB9" w14:textId="77777777" w:rsidTr="009430E2">
                    <w:tc>
                      <w:tcPr>
                        <w:tcW w:w="0" w:type="auto"/>
                        <w:tcMar>
                          <w:top w:w="150" w:type="dxa"/>
                          <w:left w:w="300" w:type="dxa"/>
                          <w:bottom w:w="0" w:type="dxa"/>
                          <w:right w:w="300" w:type="dxa"/>
                        </w:tcMar>
                        <w:vAlign w:val="center"/>
                        <w:hideMark/>
                      </w:tcPr>
                      <w:p w14:paraId="584A8B6A" w14:textId="77777777" w:rsidR="009430E2" w:rsidRPr="009430E2" w:rsidRDefault="009430E2" w:rsidP="009430E2">
                        <w:pPr>
                          <w:spacing w:after="0" w:line="420" w:lineRule="auto"/>
                          <w:outlineLvl w:val="0"/>
                          <w:rPr>
                            <w:rFonts w:ascii="Calibri" w:eastAsia="Times New Roman" w:hAnsi="Calibri" w:cs="Calibri"/>
                            <w:b/>
                            <w:bCs/>
                            <w:kern w:val="36"/>
                            <w:sz w:val="48"/>
                            <w:szCs w:val="48"/>
                            <w:lang w:eastAsia="it-IT"/>
                          </w:rPr>
                        </w:pPr>
                        <w:r w:rsidRPr="009430E2">
                          <w:rPr>
                            <w:rFonts w:ascii="Arial" w:eastAsia="Times New Roman" w:hAnsi="Arial" w:cs="Arial"/>
                            <w:b/>
                            <w:bCs/>
                            <w:kern w:val="36"/>
                            <w:sz w:val="20"/>
                            <w:szCs w:val="20"/>
                            <w:lang w:eastAsia="it-IT"/>
                          </w:rPr>
                          <w:t xml:space="preserve">       </w:t>
                        </w:r>
                      </w:p>
                      <w:p w14:paraId="3ED334AE"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hyperlink r:id="rId68" w:tgtFrame="_blank" w:history="1">
                          <w:r w:rsidRPr="009430E2">
                            <w:rPr>
                              <w:rFonts w:ascii="Arial" w:eastAsia="Times New Roman" w:hAnsi="Arial" w:cs="Arial"/>
                              <w:b/>
                              <w:bCs/>
                              <w:color w:val="00A4BD"/>
                              <w:sz w:val="17"/>
                              <w:szCs w:val="17"/>
                              <w:u w:val="single"/>
                              <w:lang w:eastAsia="it-IT"/>
                            </w:rPr>
                            <w:t>REACH 3rd Open Call for Data driven Startups</w:t>
                          </w:r>
                        </w:hyperlink>
                      </w:p>
                      <w:p w14:paraId="4798C284" w14:textId="77777777" w:rsidR="009430E2" w:rsidRPr="009430E2" w:rsidRDefault="009430E2" w:rsidP="009430E2">
                        <w:pPr>
                          <w:numPr>
                            <w:ilvl w:val="0"/>
                            <w:numId w:val="119"/>
                          </w:numPr>
                          <w:spacing w:after="0" w:line="300" w:lineRule="auto"/>
                          <w:rPr>
                            <w:rFonts w:ascii="Calibri" w:eastAsia="Times New Roman" w:hAnsi="Calibri" w:cs="Calibri"/>
                            <w:color w:val="23496D"/>
                            <w:lang w:eastAsia="it-IT"/>
                          </w:rPr>
                        </w:pPr>
                        <w:r w:rsidRPr="009430E2">
                          <w:rPr>
                            <w:rFonts w:ascii="Arial" w:eastAsia="Times New Roman" w:hAnsi="Arial" w:cs="Arial"/>
                            <w:b/>
                            <w:bCs/>
                            <w:color w:val="FF0000"/>
                            <w:sz w:val="17"/>
                            <w:szCs w:val="17"/>
                            <w:lang w:eastAsia="it-IT"/>
                          </w:rPr>
                          <w:t>Deadline</w:t>
                        </w:r>
                        <w:r w:rsidRPr="009430E2">
                          <w:rPr>
                            <w:rFonts w:ascii="Arial" w:eastAsia="Times New Roman" w:hAnsi="Arial" w:cs="Arial"/>
                            <w:color w:val="FF0000"/>
                            <w:sz w:val="17"/>
                            <w:szCs w:val="17"/>
                            <w:lang w:eastAsia="it-IT"/>
                          </w:rPr>
                          <w:t>: 21 February 2023 17:00:00 Brussels time</w:t>
                        </w:r>
                      </w:p>
                      <w:p w14:paraId="4A6B0A7C" w14:textId="77777777" w:rsidR="009430E2" w:rsidRPr="009430E2" w:rsidRDefault="009430E2" w:rsidP="009430E2">
                        <w:pPr>
                          <w:numPr>
                            <w:ilvl w:val="0"/>
                            <w:numId w:val="119"/>
                          </w:numPr>
                          <w:spacing w:after="0" w:line="300" w:lineRule="auto"/>
                          <w:rPr>
                            <w:rFonts w:ascii="Calibri" w:eastAsia="Times New Roman" w:hAnsi="Calibri" w:cs="Calibri"/>
                            <w:color w:val="23496D"/>
                            <w:lang w:eastAsia="it-IT"/>
                          </w:rPr>
                        </w:pPr>
                        <w:r w:rsidRPr="009430E2">
                          <w:rPr>
                            <w:rFonts w:ascii="Arial" w:eastAsia="Times New Roman" w:hAnsi="Arial" w:cs="Arial"/>
                            <w:color w:val="23496D"/>
                            <w:sz w:val="17"/>
                            <w:szCs w:val="17"/>
                            <w:lang w:eastAsia="it-IT"/>
                          </w:rPr>
                          <w:t>Budget: 1 185 000 eur</w:t>
                        </w:r>
                      </w:p>
                      <w:p w14:paraId="077E0A4C"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The call will fund the execution of projects led by SMEs including a Data Value Chain (DVC) scenario where value is created from the sharing of data, proposing innovative products and services making use of Big Data tools but also adhering to one of the participation tracks defined below.</w:t>
                        </w:r>
                      </w:p>
                      <w:p w14:paraId="095DB185" w14:textId="77777777" w:rsidR="009430E2" w:rsidRPr="009430E2" w:rsidRDefault="009430E2" w:rsidP="009430E2">
                        <w:pPr>
                          <w:spacing w:before="100" w:beforeAutospacing="1" w:after="100" w:afterAutospacing="1" w:line="300" w:lineRule="auto"/>
                          <w:rPr>
                            <w:rFonts w:ascii="Times New Roman" w:eastAsia="Times New Roman" w:hAnsi="Times New Roman" w:cs="Times New Roman"/>
                            <w:sz w:val="24"/>
                            <w:szCs w:val="24"/>
                            <w:lang w:eastAsia="it-IT"/>
                          </w:rPr>
                        </w:pPr>
                        <w:r w:rsidRPr="009430E2">
                          <w:rPr>
                            <w:rFonts w:ascii="Arial" w:eastAsia="Times New Roman" w:hAnsi="Arial" w:cs="Arial"/>
                            <w:color w:val="23496D"/>
                            <w:sz w:val="17"/>
                            <w:szCs w:val="17"/>
                            <w:lang w:eastAsia="it-IT"/>
                          </w:rPr>
                          <w:t>The program is looking for around 35 promising big data startups and SMEs to take part in its third round of incubation. Interested startups and SMEs have three ways of applying and participating in REACH Incubator.</w:t>
                        </w:r>
                      </w:p>
                    </w:tc>
                  </w:tr>
                </w:tbl>
                <w:p w14:paraId="65B25630"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1B9B4B65" w14:textId="77777777" w:rsidR="009430E2" w:rsidRPr="009430E2" w:rsidRDefault="009430E2" w:rsidP="009430E2">
            <w:pPr>
              <w:spacing w:after="0" w:line="240" w:lineRule="auto"/>
              <w:rPr>
                <w:rFonts w:ascii="Times New Roman" w:eastAsia="Times New Roman" w:hAnsi="Times New Roman" w:cs="Times New Roman"/>
                <w:sz w:val="24"/>
                <w:szCs w:val="24"/>
                <w:lang w:eastAsia="it-IT"/>
              </w:rPr>
            </w:pPr>
          </w:p>
        </w:tc>
      </w:tr>
    </w:tbl>
    <w:p w14:paraId="2680D88D" w14:textId="77777777" w:rsidR="00263DE8" w:rsidRDefault="00263DE8"/>
    <w:sectPr w:rsidR="00263D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27B"/>
    <w:multiLevelType w:val="multilevel"/>
    <w:tmpl w:val="D12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B24AE"/>
    <w:multiLevelType w:val="multilevel"/>
    <w:tmpl w:val="A0CE9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F2AC8"/>
    <w:multiLevelType w:val="multilevel"/>
    <w:tmpl w:val="FF7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BD4EEC"/>
    <w:multiLevelType w:val="multilevel"/>
    <w:tmpl w:val="156E8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FF4EAF"/>
    <w:multiLevelType w:val="multilevel"/>
    <w:tmpl w:val="A1A0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028E0"/>
    <w:multiLevelType w:val="multilevel"/>
    <w:tmpl w:val="C8E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5F2CEA"/>
    <w:multiLevelType w:val="multilevel"/>
    <w:tmpl w:val="9022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2A7CAF"/>
    <w:multiLevelType w:val="multilevel"/>
    <w:tmpl w:val="3F0E8D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8D4C45"/>
    <w:multiLevelType w:val="multilevel"/>
    <w:tmpl w:val="6CDE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C82849"/>
    <w:multiLevelType w:val="multilevel"/>
    <w:tmpl w:val="78942C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140AB0"/>
    <w:multiLevelType w:val="multilevel"/>
    <w:tmpl w:val="7F96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A41280"/>
    <w:multiLevelType w:val="multilevel"/>
    <w:tmpl w:val="CAF0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737A9D"/>
    <w:multiLevelType w:val="multilevel"/>
    <w:tmpl w:val="6ABC2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6B09B1"/>
    <w:multiLevelType w:val="multilevel"/>
    <w:tmpl w:val="D31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187ACC"/>
    <w:multiLevelType w:val="multilevel"/>
    <w:tmpl w:val="5E7E8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1A7A4E"/>
    <w:multiLevelType w:val="multilevel"/>
    <w:tmpl w:val="CB924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ED211F"/>
    <w:multiLevelType w:val="multilevel"/>
    <w:tmpl w:val="951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943C06"/>
    <w:multiLevelType w:val="multilevel"/>
    <w:tmpl w:val="F074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B23FD7"/>
    <w:multiLevelType w:val="multilevel"/>
    <w:tmpl w:val="9902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CA2C9E"/>
    <w:multiLevelType w:val="multilevel"/>
    <w:tmpl w:val="EEB4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EC32D0"/>
    <w:multiLevelType w:val="multilevel"/>
    <w:tmpl w:val="0E8C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8F612D"/>
    <w:multiLevelType w:val="multilevel"/>
    <w:tmpl w:val="AE60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D36B92"/>
    <w:multiLevelType w:val="multilevel"/>
    <w:tmpl w:val="0BE6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8633FE"/>
    <w:multiLevelType w:val="multilevel"/>
    <w:tmpl w:val="C7B29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4D7EE2"/>
    <w:multiLevelType w:val="multilevel"/>
    <w:tmpl w:val="16BC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067481"/>
    <w:multiLevelType w:val="multilevel"/>
    <w:tmpl w:val="9F20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7E07C8"/>
    <w:multiLevelType w:val="multilevel"/>
    <w:tmpl w:val="493C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041D23"/>
    <w:multiLevelType w:val="multilevel"/>
    <w:tmpl w:val="00343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BC23E1"/>
    <w:multiLevelType w:val="multilevel"/>
    <w:tmpl w:val="320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470CD3"/>
    <w:multiLevelType w:val="multilevel"/>
    <w:tmpl w:val="6C08D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6F4ACA"/>
    <w:multiLevelType w:val="multilevel"/>
    <w:tmpl w:val="C78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194AF8"/>
    <w:multiLevelType w:val="multilevel"/>
    <w:tmpl w:val="9D8ED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A1431D"/>
    <w:multiLevelType w:val="multilevel"/>
    <w:tmpl w:val="F42A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09165C"/>
    <w:multiLevelType w:val="multilevel"/>
    <w:tmpl w:val="0E32E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716525"/>
    <w:multiLevelType w:val="multilevel"/>
    <w:tmpl w:val="16DEA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F137E1"/>
    <w:multiLevelType w:val="multilevel"/>
    <w:tmpl w:val="D52EB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412C5E"/>
    <w:multiLevelType w:val="multilevel"/>
    <w:tmpl w:val="BDC47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4C3BB7"/>
    <w:multiLevelType w:val="multilevel"/>
    <w:tmpl w:val="3180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2E4BD0"/>
    <w:multiLevelType w:val="multilevel"/>
    <w:tmpl w:val="3952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5810F2"/>
    <w:multiLevelType w:val="multilevel"/>
    <w:tmpl w:val="85686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A50231"/>
    <w:multiLevelType w:val="multilevel"/>
    <w:tmpl w:val="5B30B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AE4425"/>
    <w:multiLevelType w:val="multilevel"/>
    <w:tmpl w:val="1E96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DFC481F"/>
    <w:multiLevelType w:val="multilevel"/>
    <w:tmpl w:val="28580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561F7B"/>
    <w:multiLevelType w:val="multilevel"/>
    <w:tmpl w:val="AFA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9224CA"/>
    <w:multiLevelType w:val="multilevel"/>
    <w:tmpl w:val="1638C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AE5D15"/>
    <w:multiLevelType w:val="multilevel"/>
    <w:tmpl w:val="50F4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00F7156"/>
    <w:multiLevelType w:val="multilevel"/>
    <w:tmpl w:val="6312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684BE1"/>
    <w:multiLevelType w:val="multilevel"/>
    <w:tmpl w:val="63D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D1300"/>
    <w:multiLevelType w:val="multilevel"/>
    <w:tmpl w:val="565A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2C15203"/>
    <w:multiLevelType w:val="multilevel"/>
    <w:tmpl w:val="FD9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5B5EDE"/>
    <w:multiLevelType w:val="multilevel"/>
    <w:tmpl w:val="49D85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921D63"/>
    <w:multiLevelType w:val="multilevel"/>
    <w:tmpl w:val="2D7E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4D1942"/>
    <w:multiLevelType w:val="multilevel"/>
    <w:tmpl w:val="424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4E451F3"/>
    <w:multiLevelType w:val="multilevel"/>
    <w:tmpl w:val="3576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F939F2"/>
    <w:multiLevelType w:val="multilevel"/>
    <w:tmpl w:val="8640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7EC14EA"/>
    <w:multiLevelType w:val="multilevel"/>
    <w:tmpl w:val="0DB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B1977F8"/>
    <w:multiLevelType w:val="multilevel"/>
    <w:tmpl w:val="5F60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8478DE"/>
    <w:multiLevelType w:val="multilevel"/>
    <w:tmpl w:val="4332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BB30378"/>
    <w:multiLevelType w:val="multilevel"/>
    <w:tmpl w:val="5EE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BEB5670"/>
    <w:multiLevelType w:val="multilevel"/>
    <w:tmpl w:val="8C50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CF378ED"/>
    <w:multiLevelType w:val="multilevel"/>
    <w:tmpl w:val="CE10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D6C0BFF"/>
    <w:multiLevelType w:val="multilevel"/>
    <w:tmpl w:val="A8AA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1760791"/>
    <w:multiLevelType w:val="multilevel"/>
    <w:tmpl w:val="11D2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C90BE9"/>
    <w:multiLevelType w:val="multilevel"/>
    <w:tmpl w:val="4CA48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2A32642"/>
    <w:multiLevelType w:val="multilevel"/>
    <w:tmpl w:val="B8E8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024906"/>
    <w:multiLevelType w:val="multilevel"/>
    <w:tmpl w:val="78BC6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D92D40"/>
    <w:multiLevelType w:val="multilevel"/>
    <w:tmpl w:val="74E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1A7763"/>
    <w:multiLevelType w:val="multilevel"/>
    <w:tmpl w:val="C89A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79B54CD"/>
    <w:multiLevelType w:val="multilevel"/>
    <w:tmpl w:val="18EE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061AFD"/>
    <w:multiLevelType w:val="multilevel"/>
    <w:tmpl w:val="46B2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B0B3C4D"/>
    <w:multiLevelType w:val="multilevel"/>
    <w:tmpl w:val="0CE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EE2096D"/>
    <w:multiLevelType w:val="multilevel"/>
    <w:tmpl w:val="B4720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424652"/>
    <w:multiLevelType w:val="multilevel"/>
    <w:tmpl w:val="F85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06903C8"/>
    <w:multiLevelType w:val="multilevel"/>
    <w:tmpl w:val="8C401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29A28B7"/>
    <w:multiLevelType w:val="multilevel"/>
    <w:tmpl w:val="64F6A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2A00675"/>
    <w:multiLevelType w:val="multilevel"/>
    <w:tmpl w:val="C682D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38B53E1"/>
    <w:multiLevelType w:val="multilevel"/>
    <w:tmpl w:val="492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48719A3"/>
    <w:multiLevelType w:val="multilevel"/>
    <w:tmpl w:val="4A7C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4FA388C"/>
    <w:multiLevelType w:val="multilevel"/>
    <w:tmpl w:val="475E6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914C2A"/>
    <w:multiLevelType w:val="multilevel"/>
    <w:tmpl w:val="3A86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6CF0A82"/>
    <w:multiLevelType w:val="multilevel"/>
    <w:tmpl w:val="B0067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EA2A5B"/>
    <w:multiLevelType w:val="multilevel"/>
    <w:tmpl w:val="349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70B0D69"/>
    <w:multiLevelType w:val="multilevel"/>
    <w:tmpl w:val="35904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80C7F15"/>
    <w:multiLevelType w:val="multilevel"/>
    <w:tmpl w:val="54B2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88A5C64"/>
    <w:multiLevelType w:val="multilevel"/>
    <w:tmpl w:val="61E2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8AB72E6"/>
    <w:multiLevelType w:val="multilevel"/>
    <w:tmpl w:val="79B8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A131AA"/>
    <w:multiLevelType w:val="multilevel"/>
    <w:tmpl w:val="2032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A3C65FB"/>
    <w:multiLevelType w:val="multilevel"/>
    <w:tmpl w:val="481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CC12964"/>
    <w:multiLevelType w:val="multilevel"/>
    <w:tmpl w:val="43C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CF161D4"/>
    <w:multiLevelType w:val="multilevel"/>
    <w:tmpl w:val="812839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2E6E2B"/>
    <w:multiLevelType w:val="multilevel"/>
    <w:tmpl w:val="7FA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D47D41"/>
    <w:multiLevelType w:val="multilevel"/>
    <w:tmpl w:val="F8B2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8E1EE1"/>
    <w:multiLevelType w:val="multilevel"/>
    <w:tmpl w:val="B23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D133F2"/>
    <w:multiLevelType w:val="multilevel"/>
    <w:tmpl w:val="3274E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C47B85"/>
    <w:multiLevelType w:val="multilevel"/>
    <w:tmpl w:val="BE6CC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4C65997"/>
    <w:multiLevelType w:val="multilevel"/>
    <w:tmpl w:val="79AA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F95A8E"/>
    <w:multiLevelType w:val="multilevel"/>
    <w:tmpl w:val="A8B4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7B37E79"/>
    <w:multiLevelType w:val="multilevel"/>
    <w:tmpl w:val="6AAC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9814EA1"/>
    <w:multiLevelType w:val="multilevel"/>
    <w:tmpl w:val="9EBA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0E662B"/>
    <w:multiLevelType w:val="multilevel"/>
    <w:tmpl w:val="95567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895CFA"/>
    <w:multiLevelType w:val="multilevel"/>
    <w:tmpl w:val="53EE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6D735A"/>
    <w:multiLevelType w:val="multilevel"/>
    <w:tmpl w:val="1D98A1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0832D1D"/>
    <w:multiLevelType w:val="multilevel"/>
    <w:tmpl w:val="0028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2270F2D"/>
    <w:multiLevelType w:val="multilevel"/>
    <w:tmpl w:val="A60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2C00B17"/>
    <w:multiLevelType w:val="multilevel"/>
    <w:tmpl w:val="39A4C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D58"/>
    <w:multiLevelType w:val="multilevel"/>
    <w:tmpl w:val="ED765E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74B5231B"/>
    <w:multiLevelType w:val="multilevel"/>
    <w:tmpl w:val="03AE8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B92281"/>
    <w:multiLevelType w:val="multilevel"/>
    <w:tmpl w:val="AB76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7F3F79"/>
    <w:multiLevelType w:val="multilevel"/>
    <w:tmpl w:val="7C4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8714797"/>
    <w:multiLevelType w:val="multilevel"/>
    <w:tmpl w:val="5AC4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C51B0D"/>
    <w:multiLevelType w:val="multilevel"/>
    <w:tmpl w:val="115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B471A6C"/>
    <w:multiLevelType w:val="multilevel"/>
    <w:tmpl w:val="AC94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B60772A"/>
    <w:multiLevelType w:val="multilevel"/>
    <w:tmpl w:val="C1C8B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F23E32"/>
    <w:multiLevelType w:val="multilevel"/>
    <w:tmpl w:val="85429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C150864"/>
    <w:multiLevelType w:val="multilevel"/>
    <w:tmpl w:val="46B2A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C396B90"/>
    <w:multiLevelType w:val="multilevel"/>
    <w:tmpl w:val="A58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D6857EA"/>
    <w:multiLevelType w:val="multilevel"/>
    <w:tmpl w:val="C73A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E3476C6"/>
    <w:multiLevelType w:val="multilevel"/>
    <w:tmpl w:val="A2BE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EAA10EA"/>
    <w:multiLevelType w:val="multilevel"/>
    <w:tmpl w:val="1F26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340493">
    <w:abstractNumId w:val="58"/>
  </w:num>
  <w:num w:numId="2" w16cid:durableId="1277520768">
    <w:abstractNumId w:val="98"/>
  </w:num>
  <w:num w:numId="3" w16cid:durableId="1385636256">
    <w:abstractNumId w:val="17"/>
  </w:num>
  <w:num w:numId="4" w16cid:durableId="517156433">
    <w:abstractNumId w:val="50"/>
  </w:num>
  <w:num w:numId="5" w16cid:durableId="326329596">
    <w:abstractNumId w:val="90"/>
  </w:num>
  <w:num w:numId="6" w16cid:durableId="1369647267">
    <w:abstractNumId w:val="53"/>
  </w:num>
  <w:num w:numId="7" w16cid:durableId="702636991">
    <w:abstractNumId w:val="45"/>
  </w:num>
  <w:num w:numId="8" w16cid:durableId="1575161447">
    <w:abstractNumId w:val="56"/>
  </w:num>
  <w:num w:numId="9" w16cid:durableId="823088399">
    <w:abstractNumId w:val="91"/>
  </w:num>
  <w:num w:numId="10" w16cid:durableId="2051025638">
    <w:abstractNumId w:val="71"/>
  </w:num>
  <w:num w:numId="11" w16cid:durableId="1813595633">
    <w:abstractNumId w:val="11"/>
  </w:num>
  <w:num w:numId="12" w16cid:durableId="1927229513">
    <w:abstractNumId w:val="80"/>
  </w:num>
  <w:num w:numId="13" w16cid:durableId="622540238">
    <w:abstractNumId w:val="69"/>
  </w:num>
  <w:num w:numId="14" w16cid:durableId="1475296902">
    <w:abstractNumId w:val="2"/>
  </w:num>
  <w:num w:numId="15" w16cid:durableId="1775320256">
    <w:abstractNumId w:val="23"/>
  </w:num>
  <w:num w:numId="16" w16cid:durableId="1245141095">
    <w:abstractNumId w:val="5"/>
  </w:num>
  <w:num w:numId="17" w16cid:durableId="554119726">
    <w:abstractNumId w:val="33"/>
  </w:num>
  <w:num w:numId="18" w16cid:durableId="1048265053">
    <w:abstractNumId w:val="48"/>
  </w:num>
  <w:num w:numId="19" w16cid:durableId="1601916536">
    <w:abstractNumId w:val="32"/>
  </w:num>
  <w:num w:numId="20" w16cid:durableId="545407975">
    <w:abstractNumId w:val="118"/>
  </w:num>
  <w:num w:numId="21" w16cid:durableId="1046566287">
    <w:abstractNumId w:val="38"/>
  </w:num>
  <w:num w:numId="22" w16cid:durableId="348914404">
    <w:abstractNumId w:val="26"/>
  </w:num>
  <w:num w:numId="23" w16cid:durableId="358628057">
    <w:abstractNumId w:val="39"/>
  </w:num>
  <w:num w:numId="24" w16cid:durableId="1290165387">
    <w:abstractNumId w:val="79"/>
  </w:num>
  <w:num w:numId="25" w16cid:durableId="313487107">
    <w:abstractNumId w:val="29"/>
  </w:num>
  <w:num w:numId="26" w16cid:durableId="175123033">
    <w:abstractNumId w:val="57"/>
  </w:num>
  <w:num w:numId="27" w16cid:durableId="1581673160">
    <w:abstractNumId w:val="74"/>
  </w:num>
  <w:num w:numId="28" w16cid:durableId="1211112926">
    <w:abstractNumId w:val="66"/>
  </w:num>
  <w:num w:numId="29" w16cid:durableId="2135362850">
    <w:abstractNumId w:val="1"/>
  </w:num>
  <w:num w:numId="30" w16cid:durableId="338705002">
    <w:abstractNumId w:val="115"/>
  </w:num>
  <w:num w:numId="31" w16cid:durableId="720640438">
    <w:abstractNumId w:val="96"/>
  </w:num>
  <w:num w:numId="32" w16cid:durableId="2128696918">
    <w:abstractNumId w:val="24"/>
  </w:num>
  <w:num w:numId="33" w16cid:durableId="2056733622">
    <w:abstractNumId w:val="109"/>
  </w:num>
  <w:num w:numId="34" w16cid:durableId="1919706249">
    <w:abstractNumId w:val="41"/>
  </w:num>
  <w:num w:numId="35" w16cid:durableId="923147533">
    <w:abstractNumId w:val="36"/>
  </w:num>
  <w:num w:numId="36" w16cid:durableId="1139611758">
    <w:abstractNumId w:val="60"/>
  </w:num>
  <w:num w:numId="37" w16cid:durableId="1673486396">
    <w:abstractNumId w:val="108"/>
  </w:num>
  <w:num w:numId="38" w16cid:durableId="474765675">
    <w:abstractNumId w:val="21"/>
  </w:num>
  <w:num w:numId="39" w16cid:durableId="429350525">
    <w:abstractNumId w:val="82"/>
  </w:num>
  <w:num w:numId="40" w16cid:durableId="586038062">
    <w:abstractNumId w:val="40"/>
  </w:num>
  <w:num w:numId="41" w16cid:durableId="364716608">
    <w:abstractNumId w:val="86"/>
  </w:num>
  <w:num w:numId="42" w16cid:durableId="690642661">
    <w:abstractNumId w:val="12"/>
  </w:num>
  <w:num w:numId="43" w16cid:durableId="1015380383">
    <w:abstractNumId w:val="55"/>
  </w:num>
  <w:num w:numId="44" w16cid:durableId="192772977">
    <w:abstractNumId w:val="99"/>
  </w:num>
  <w:num w:numId="45" w16cid:durableId="1743021767">
    <w:abstractNumId w:val="102"/>
  </w:num>
  <w:num w:numId="46" w16cid:durableId="945697478">
    <w:abstractNumId w:val="35"/>
  </w:num>
  <w:num w:numId="47" w16cid:durableId="628705823">
    <w:abstractNumId w:val="28"/>
  </w:num>
  <w:num w:numId="48" w16cid:durableId="1410886882">
    <w:abstractNumId w:val="113"/>
  </w:num>
  <w:num w:numId="49" w16cid:durableId="2026855704">
    <w:abstractNumId w:val="70"/>
  </w:num>
  <w:num w:numId="50" w16cid:durableId="648094250">
    <w:abstractNumId w:val="101"/>
  </w:num>
  <w:num w:numId="51" w16cid:durableId="1554539899">
    <w:abstractNumId w:val="103"/>
  </w:num>
  <w:num w:numId="52" w16cid:durableId="2010058045">
    <w:abstractNumId w:val="100"/>
  </w:num>
  <w:num w:numId="53" w16cid:durableId="465896891">
    <w:abstractNumId w:val="52"/>
  </w:num>
  <w:num w:numId="54" w16cid:durableId="332805274">
    <w:abstractNumId w:val="92"/>
  </w:num>
  <w:num w:numId="55" w16cid:durableId="583416232">
    <w:abstractNumId w:val="111"/>
  </w:num>
  <w:num w:numId="56" w16cid:durableId="406416708">
    <w:abstractNumId w:val="73"/>
  </w:num>
  <w:num w:numId="57" w16cid:durableId="154033561">
    <w:abstractNumId w:val="83"/>
  </w:num>
  <w:num w:numId="58" w16cid:durableId="244920702">
    <w:abstractNumId w:val="94"/>
  </w:num>
  <w:num w:numId="59" w16cid:durableId="2062514495">
    <w:abstractNumId w:val="68"/>
  </w:num>
  <w:num w:numId="60" w16cid:durableId="1047611253">
    <w:abstractNumId w:val="104"/>
  </w:num>
  <w:num w:numId="61" w16cid:durableId="239104708">
    <w:abstractNumId w:val="59"/>
  </w:num>
  <w:num w:numId="62" w16cid:durableId="564990098">
    <w:abstractNumId w:val="6"/>
  </w:num>
  <w:num w:numId="63" w16cid:durableId="1863664686">
    <w:abstractNumId w:val="18"/>
  </w:num>
  <w:num w:numId="64" w16cid:durableId="1569683790">
    <w:abstractNumId w:val="85"/>
  </w:num>
  <w:num w:numId="65" w16cid:durableId="2009824380">
    <w:abstractNumId w:val="116"/>
  </w:num>
  <w:num w:numId="66" w16cid:durableId="118962783">
    <w:abstractNumId w:val="65"/>
  </w:num>
  <w:num w:numId="67" w16cid:durableId="220095874">
    <w:abstractNumId w:val="95"/>
  </w:num>
  <w:num w:numId="68" w16cid:durableId="2092508046">
    <w:abstractNumId w:val="27"/>
  </w:num>
  <w:num w:numId="69" w16cid:durableId="1004209871">
    <w:abstractNumId w:val="84"/>
  </w:num>
  <w:num w:numId="70" w16cid:durableId="1924298589">
    <w:abstractNumId w:val="42"/>
  </w:num>
  <w:num w:numId="71" w16cid:durableId="113642198">
    <w:abstractNumId w:val="61"/>
  </w:num>
  <w:num w:numId="72" w16cid:durableId="1440104872">
    <w:abstractNumId w:val="10"/>
  </w:num>
  <w:num w:numId="73" w16cid:durableId="150027218">
    <w:abstractNumId w:val="51"/>
  </w:num>
  <w:num w:numId="74" w16cid:durableId="764031699">
    <w:abstractNumId w:val="81"/>
  </w:num>
  <w:num w:numId="75" w16cid:durableId="301934228">
    <w:abstractNumId w:val="93"/>
  </w:num>
  <w:num w:numId="76" w16cid:durableId="976495694">
    <w:abstractNumId w:val="77"/>
  </w:num>
  <w:num w:numId="77" w16cid:durableId="1890070520">
    <w:abstractNumId w:val="49"/>
  </w:num>
  <w:num w:numId="78" w16cid:durableId="2024554472">
    <w:abstractNumId w:val="4"/>
  </w:num>
  <w:num w:numId="79" w16cid:durableId="1810247051">
    <w:abstractNumId w:val="0"/>
  </w:num>
  <w:num w:numId="80" w16cid:durableId="1924990084">
    <w:abstractNumId w:val="14"/>
  </w:num>
  <w:num w:numId="81" w16cid:durableId="1537960766">
    <w:abstractNumId w:val="8"/>
  </w:num>
  <w:num w:numId="82" w16cid:durableId="152720386">
    <w:abstractNumId w:val="46"/>
  </w:num>
  <w:num w:numId="83" w16cid:durableId="352147888">
    <w:abstractNumId w:val="67"/>
  </w:num>
  <w:num w:numId="84" w16cid:durableId="1975601520">
    <w:abstractNumId w:val="15"/>
  </w:num>
  <w:num w:numId="85" w16cid:durableId="175005196">
    <w:abstractNumId w:val="37"/>
  </w:num>
  <w:num w:numId="86" w16cid:durableId="860126676">
    <w:abstractNumId w:val="89"/>
  </w:num>
  <w:num w:numId="87" w16cid:durableId="78601217">
    <w:abstractNumId w:val="72"/>
  </w:num>
  <w:num w:numId="88" w16cid:durableId="1309361742">
    <w:abstractNumId w:val="106"/>
  </w:num>
  <w:num w:numId="89" w16cid:durableId="1363552716">
    <w:abstractNumId w:val="25"/>
  </w:num>
  <w:num w:numId="90" w16cid:durableId="718170362">
    <w:abstractNumId w:val="7"/>
  </w:num>
  <w:num w:numId="91" w16cid:durableId="103425486">
    <w:abstractNumId w:val="117"/>
  </w:num>
  <w:num w:numId="92" w16cid:durableId="2044085890">
    <w:abstractNumId w:val="47"/>
  </w:num>
  <w:num w:numId="93" w16cid:durableId="684329132">
    <w:abstractNumId w:val="110"/>
  </w:num>
  <w:num w:numId="94" w16cid:durableId="1416588257">
    <w:abstractNumId w:val="75"/>
  </w:num>
  <w:num w:numId="95" w16cid:durableId="1429690933">
    <w:abstractNumId w:val="16"/>
  </w:num>
  <w:num w:numId="96" w16cid:durableId="2083872131">
    <w:abstractNumId w:val="34"/>
  </w:num>
  <w:num w:numId="97" w16cid:durableId="916013450">
    <w:abstractNumId w:val="88"/>
  </w:num>
  <w:num w:numId="98" w16cid:durableId="51466920">
    <w:abstractNumId w:val="112"/>
  </w:num>
  <w:num w:numId="99" w16cid:durableId="743725008">
    <w:abstractNumId w:val="13"/>
  </w:num>
  <w:num w:numId="100" w16cid:durableId="513039876">
    <w:abstractNumId w:val="19"/>
  </w:num>
  <w:num w:numId="101" w16cid:durableId="339699085">
    <w:abstractNumId w:val="76"/>
  </w:num>
  <w:num w:numId="102" w16cid:durableId="556283661">
    <w:abstractNumId w:val="63"/>
  </w:num>
  <w:num w:numId="103" w16cid:durableId="538006614">
    <w:abstractNumId w:val="64"/>
  </w:num>
  <w:num w:numId="104" w16cid:durableId="545530414">
    <w:abstractNumId w:val="22"/>
  </w:num>
  <w:num w:numId="105" w16cid:durableId="2026788565">
    <w:abstractNumId w:val="107"/>
  </w:num>
  <w:num w:numId="106" w16cid:durableId="2049648309">
    <w:abstractNumId w:val="105"/>
  </w:num>
  <w:num w:numId="107" w16cid:durableId="697508277">
    <w:abstractNumId w:val="97"/>
  </w:num>
  <w:num w:numId="108" w16cid:durableId="1294603152">
    <w:abstractNumId w:val="30"/>
  </w:num>
  <w:num w:numId="109" w16cid:durableId="870411713">
    <w:abstractNumId w:val="44"/>
  </w:num>
  <w:num w:numId="110" w16cid:durableId="1243637477">
    <w:abstractNumId w:val="20"/>
  </w:num>
  <w:num w:numId="111" w16cid:durableId="779765733">
    <w:abstractNumId w:val="78"/>
  </w:num>
  <w:num w:numId="112" w16cid:durableId="1818261501">
    <w:abstractNumId w:val="54"/>
  </w:num>
  <w:num w:numId="113" w16cid:durableId="2010863352">
    <w:abstractNumId w:val="31"/>
  </w:num>
  <w:num w:numId="114" w16cid:durableId="995764225">
    <w:abstractNumId w:val="87"/>
  </w:num>
  <w:num w:numId="115" w16cid:durableId="1887988216">
    <w:abstractNumId w:val="114"/>
  </w:num>
  <w:num w:numId="116" w16cid:durableId="745496583">
    <w:abstractNumId w:val="43"/>
  </w:num>
  <w:num w:numId="117" w16cid:durableId="921064085">
    <w:abstractNumId w:val="3"/>
  </w:num>
  <w:num w:numId="118" w16cid:durableId="1944454473">
    <w:abstractNumId w:val="9"/>
  </w:num>
  <w:num w:numId="119" w16cid:durableId="1865824333">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0265"/>
    <w:rsid w:val="00263DE8"/>
    <w:rsid w:val="009430E2"/>
    <w:rsid w:val="00FF0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9868"/>
  <w15:chartTrackingRefBased/>
  <w15:docId w15:val="{2D68A297-E344-4510-ACBD-72B657E9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430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30E2"/>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9430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430E2"/>
    <w:rPr>
      <w:b/>
      <w:bCs/>
    </w:rPr>
  </w:style>
  <w:style w:type="character" w:styleId="Collegamentoipertestuale">
    <w:name w:val="Hyperlink"/>
    <w:basedOn w:val="Carpredefinitoparagrafo"/>
    <w:uiPriority w:val="99"/>
    <w:semiHidden/>
    <w:unhideWhenUsed/>
    <w:rsid w:val="009430E2"/>
    <w:rPr>
      <w:color w:val="0000FF"/>
      <w:u w:val="single"/>
    </w:rPr>
  </w:style>
  <w:style w:type="character" w:styleId="Enfasicorsivo">
    <w:name w:val="Emphasis"/>
    <w:basedOn w:val="Carpredefinitoparagrafo"/>
    <w:uiPriority w:val="20"/>
    <w:qFormat/>
    <w:rsid w:val="00943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005">
      <w:bodyDiv w:val="1"/>
      <w:marLeft w:val="0"/>
      <w:marRight w:val="0"/>
      <w:marTop w:val="0"/>
      <w:marBottom w:val="0"/>
      <w:divBdr>
        <w:top w:val="none" w:sz="0" w:space="0" w:color="auto"/>
        <w:left w:val="none" w:sz="0" w:space="0" w:color="auto"/>
        <w:bottom w:val="none" w:sz="0" w:space="0" w:color="auto"/>
        <w:right w:val="none" w:sz="0" w:space="0" w:color="auto"/>
      </w:divBdr>
      <w:divsChild>
        <w:div w:id="1863087615">
          <w:marLeft w:val="0"/>
          <w:marRight w:val="0"/>
          <w:marTop w:val="0"/>
          <w:marBottom w:val="0"/>
          <w:divBdr>
            <w:top w:val="none" w:sz="0" w:space="0" w:color="auto"/>
            <w:left w:val="none" w:sz="0" w:space="0" w:color="auto"/>
            <w:bottom w:val="none" w:sz="0" w:space="0" w:color="auto"/>
            <w:right w:val="none" w:sz="0" w:space="0" w:color="auto"/>
          </w:divBdr>
          <w:divsChild>
            <w:div w:id="600183396">
              <w:marLeft w:val="0"/>
              <w:marRight w:val="0"/>
              <w:marTop w:val="0"/>
              <w:marBottom w:val="0"/>
              <w:divBdr>
                <w:top w:val="none" w:sz="0" w:space="0" w:color="auto"/>
                <w:left w:val="none" w:sz="0" w:space="0" w:color="auto"/>
                <w:bottom w:val="none" w:sz="0" w:space="0" w:color="auto"/>
                <w:right w:val="none" w:sz="0" w:space="0" w:color="auto"/>
              </w:divBdr>
              <w:divsChild>
                <w:div w:id="1372799125">
                  <w:marLeft w:val="0"/>
                  <w:marRight w:val="0"/>
                  <w:marTop w:val="0"/>
                  <w:marBottom w:val="0"/>
                  <w:divBdr>
                    <w:top w:val="none" w:sz="0" w:space="0" w:color="auto"/>
                    <w:left w:val="none" w:sz="0" w:space="0" w:color="auto"/>
                    <w:bottom w:val="none" w:sz="0" w:space="0" w:color="auto"/>
                    <w:right w:val="none" w:sz="0" w:space="0" w:color="auto"/>
                  </w:divBdr>
                </w:div>
              </w:divsChild>
            </w:div>
            <w:div w:id="1590381927">
              <w:marLeft w:val="0"/>
              <w:marRight w:val="0"/>
              <w:marTop w:val="0"/>
              <w:marBottom w:val="0"/>
              <w:divBdr>
                <w:top w:val="none" w:sz="0" w:space="0" w:color="auto"/>
                <w:left w:val="none" w:sz="0" w:space="0" w:color="auto"/>
                <w:bottom w:val="none" w:sz="0" w:space="0" w:color="auto"/>
                <w:right w:val="none" w:sz="0" w:space="0" w:color="auto"/>
              </w:divBdr>
            </w:div>
          </w:divsChild>
        </w:div>
        <w:div w:id="845171085">
          <w:marLeft w:val="0"/>
          <w:marRight w:val="0"/>
          <w:marTop w:val="0"/>
          <w:marBottom w:val="0"/>
          <w:divBdr>
            <w:top w:val="none" w:sz="0" w:space="0" w:color="auto"/>
            <w:left w:val="none" w:sz="0" w:space="0" w:color="auto"/>
            <w:bottom w:val="none" w:sz="0" w:space="0" w:color="auto"/>
            <w:right w:val="none" w:sz="0" w:space="0" w:color="auto"/>
          </w:divBdr>
          <w:divsChild>
            <w:div w:id="1627391535">
              <w:marLeft w:val="0"/>
              <w:marRight w:val="0"/>
              <w:marTop w:val="0"/>
              <w:marBottom w:val="0"/>
              <w:divBdr>
                <w:top w:val="none" w:sz="0" w:space="0" w:color="auto"/>
                <w:left w:val="none" w:sz="0" w:space="0" w:color="auto"/>
                <w:bottom w:val="none" w:sz="0" w:space="0" w:color="auto"/>
                <w:right w:val="none" w:sz="0" w:space="0" w:color="auto"/>
              </w:divBdr>
              <w:divsChild>
                <w:div w:id="15983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2087">
          <w:marLeft w:val="0"/>
          <w:marRight w:val="0"/>
          <w:marTop w:val="0"/>
          <w:marBottom w:val="0"/>
          <w:divBdr>
            <w:top w:val="none" w:sz="0" w:space="0" w:color="auto"/>
            <w:left w:val="none" w:sz="0" w:space="0" w:color="auto"/>
            <w:bottom w:val="none" w:sz="0" w:space="0" w:color="auto"/>
            <w:right w:val="none" w:sz="0" w:space="0" w:color="auto"/>
          </w:divBdr>
          <w:divsChild>
            <w:div w:id="2131507759">
              <w:marLeft w:val="0"/>
              <w:marRight w:val="0"/>
              <w:marTop w:val="0"/>
              <w:marBottom w:val="0"/>
              <w:divBdr>
                <w:top w:val="none" w:sz="0" w:space="0" w:color="auto"/>
                <w:left w:val="none" w:sz="0" w:space="0" w:color="auto"/>
                <w:bottom w:val="none" w:sz="0" w:space="0" w:color="auto"/>
                <w:right w:val="none" w:sz="0" w:space="0" w:color="auto"/>
              </w:divBdr>
            </w:div>
          </w:divsChild>
        </w:div>
        <w:div w:id="1813134054">
          <w:marLeft w:val="0"/>
          <w:marRight w:val="0"/>
          <w:marTop w:val="0"/>
          <w:marBottom w:val="0"/>
          <w:divBdr>
            <w:top w:val="none" w:sz="0" w:space="0" w:color="auto"/>
            <w:left w:val="none" w:sz="0" w:space="0" w:color="auto"/>
            <w:bottom w:val="none" w:sz="0" w:space="0" w:color="auto"/>
            <w:right w:val="none" w:sz="0" w:space="0" w:color="auto"/>
          </w:divBdr>
          <w:divsChild>
            <w:div w:id="1003625747">
              <w:marLeft w:val="0"/>
              <w:marRight w:val="0"/>
              <w:marTop w:val="0"/>
              <w:marBottom w:val="0"/>
              <w:divBdr>
                <w:top w:val="none" w:sz="0" w:space="0" w:color="auto"/>
                <w:left w:val="none" w:sz="0" w:space="0" w:color="auto"/>
                <w:bottom w:val="none" w:sz="0" w:space="0" w:color="auto"/>
                <w:right w:val="none" w:sz="0" w:space="0" w:color="auto"/>
              </w:divBdr>
            </w:div>
          </w:divsChild>
        </w:div>
        <w:div w:id="1324121743">
          <w:marLeft w:val="0"/>
          <w:marRight w:val="0"/>
          <w:marTop w:val="0"/>
          <w:marBottom w:val="0"/>
          <w:divBdr>
            <w:top w:val="none" w:sz="0" w:space="0" w:color="auto"/>
            <w:left w:val="none" w:sz="0" w:space="0" w:color="auto"/>
            <w:bottom w:val="none" w:sz="0" w:space="0" w:color="auto"/>
            <w:right w:val="none" w:sz="0" w:space="0" w:color="auto"/>
          </w:divBdr>
        </w:div>
        <w:div w:id="1450004322">
          <w:marLeft w:val="0"/>
          <w:marRight w:val="0"/>
          <w:marTop w:val="0"/>
          <w:marBottom w:val="0"/>
          <w:divBdr>
            <w:top w:val="none" w:sz="0" w:space="0" w:color="auto"/>
            <w:left w:val="none" w:sz="0" w:space="0" w:color="auto"/>
            <w:bottom w:val="none" w:sz="0" w:space="0" w:color="auto"/>
            <w:right w:val="none" w:sz="0" w:space="0" w:color="auto"/>
          </w:divBdr>
          <w:divsChild>
            <w:div w:id="332416047">
              <w:marLeft w:val="0"/>
              <w:marRight w:val="0"/>
              <w:marTop w:val="0"/>
              <w:marBottom w:val="0"/>
              <w:divBdr>
                <w:top w:val="none" w:sz="0" w:space="0" w:color="auto"/>
                <w:left w:val="none" w:sz="0" w:space="0" w:color="auto"/>
                <w:bottom w:val="none" w:sz="0" w:space="0" w:color="auto"/>
                <w:right w:val="none" w:sz="0" w:space="0" w:color="auto"/>
              </w:divBdr>
              <w:divsChild>
                <w:div w:id="8626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22102">
          <w:marLeft w:val="0"/>
          <w:marRight w:val="0"/>
          <w:marTop w:val="0"/>
          <w:marBottom w:val="0"/>
          <w:divBdr>
            <w:top w:val="none" w:sz="0" w:space="0" w:color="auto"/>
            <w:left w:val="none" w:sz="0" w:space="0" w:color="auto"/>
            <w:bottom w:val="none" w:sz="0" w:space="0" w:color="auto"/>
            <w:right w:val="none" w:sz="0" w:space="0" w:color="auto"/>
          </w:divBdr>
          <w:divsChild>
            <w:div w:id="969869318">
              <w:marLeft w:val="0"/>
              <w:marRight w:val="0"/>
              <w:marTop w:val="0"/>
              <w:marBottom w:val="0"/>
              <w:divBdr>
                <w:top w:val="none" w:sz="0" w:space="0" w:color="auto"/>
                <w:left w:val="none" w:sz="0" w:space="0" w:color="auto"/>
                <w:bottom w:val="none" w:sz="0" w:space="0" w:color="auto"/>
                <w:right w:val="none" w:sz="0" w:space="0" w:color="auto"/>
              </w:divBdr>
              <w:divsChild>
                <w:div w:id="18877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5724">
          <w:marLeft w:val="0"/>
          <w:marRight w:val="0"/>
          <w:marTop w:val="0"/>
          <w:marBottom w:val="0"/>
          <w:divBdr>
            <w:top w:val="none" w:sz="0" w:space="0" w:color="auto"/>
            <w:left w:val="none" w:sz="0" w:space="0" w:color="auto"/>
            <w:bottom w:val="none" w:sz="0" w:space="0" w:color="auto"/>
            <w:right w:val="none" w:sz="0" w:space="0" w:color="auto"/>
          </w:divBdr>
          <w:divsChild>
            <w:div w:id="272447347">
              <w:marLeft w:val="0"/>
              <w:marRight w:val="0"/>
              <w:marTop w:val="0"/>
              <w:marBottom w:val="0"/>
              <w:divBdr>
                <w:top w:val="none" w:sz="0" w:space="0" w:color="auto"/>
                <w:left w:val="none" w:sz="0" w:space="0" w:color="auto"/>
                <w:bottom w:val="none" w:sz="0" w:space="0" w:color="auto"/>
                <w:right w:val="none" w:sz="0" w:space="0" w:color="auto"/>
              </w:divBdr>
            </w:div>
          </w:divsChild>
        </w:div>
        <w:div w:id="207884086">
          <w:marLeft w:val="0"/>
          <w:marRight w:val="0"/>
          <w:marTop w:val="0"/>
          <w:marBottom w:val="0"/>
          <w:divBdr>
            <w:top w:val="none" w:sz="0" w:space="0" w:color="auto"/>
            <w:left w:val="none" w:sz="0" w:space="0" w:color="auto"/>
            <w:bottom w:val="none" w:sz="0" w:space="0" w:color="auto"/>
            <w:right w:val="none" w:sz="0" w:space="0" w:color="auto"/>
          </w:divBdr>
          <w:divsChild>
            <w:div w:id="1312248371">
              <w:marLeft w:val="0"/>
              <w:marRight w:val="0"/>
              <w:marTop w:val="0"/>
              <w:marBottom w:val="0"/>
              <w:divBdr>
                <w:top w:val="none" w:sz="0" w:space="0" w:color="auto"/>
                <w:left w:val="none" w:sz="0" w:space="0" w:color="auto"/>
                <w:bottom w:val="none" w:sz="0" w:space="0" w:color="auto"/>
                <w:right w:val="none" w:sz="0" w:space="0" w:color="auto"/>
              </w:divBdr>
            </w:div>
          </w:divsChild>
        </w:div>
        <w:div w:id="1624969205">
          <w:marLeft w:val="0"/>
          <w:marRight w:val="0"/>
          <w:marTop w:val="0"/>
          <w:marBottom w:val="0"/>
          <w:divBdr>
            <w:top w:val="none" w:sz="0" w:space="0" w:color="auto"/>
            <w:left w:val="none" w:sz="0" w:space="0" w:color="auto"/>
            <w:bottom w:val="none" w:sz="0" w:space="0" w:color="auto"/>
            <w:right w:val="none" w:sz="0" w:space="0" w:color="auto"/>
          </w:divBdr>
          <w:divsChild>
            <w:div w:id="509174937">
              <w:marLeft w:val="0"/>
              <w:marRight w:val="0"/>
              <w:marTop w:val="0"/>
              <w:marBottom w:val="0"/>
              <w:divBdr>
                <w:top w:val="none" w:sz="0" w:space="0" w:color="auto"/>
                <w:left w:val="none" w:sz="0" w:space="0" w:color="auto"/>
                <w:bottom w:val="none" w:sz="0" w:space="0" w:color="auto"/>
                <w:right w:val="none" w:sz="0" w:space="0" w:color="auto"/>
              </w:divBdr>
            </w:div>
          </w:divsChild>
        </w:div>
        <w:div w:id="982463485">
          <w:marLeft w:val="0"/>
          <w:marRight w:val="0"/>
          <w:marTop w:val="0"/>
          <w:marBottom w:val="0"/>
          <w:divBdr>
            <w:top w:val="none" w:sz="0" w:space="0" w:color="auto"/>
            <w:left w:val="none" w:sz="0" w:space="0" w:color="auto"/>
            <w:bottom w:val="none" w:sz="0" w:space="0" w:color="auto"/>
            <w:right w:val="none" w:sz="0" w:space="0" w:color="auto"/>
          </w:divBdr>
          <w:divsChild>
            <w:div w:id="860780644">
              <w:marLeft w:val="0"/>
              <w:marRight w:val="0"/>
              <w:marTop w:val="0"/>
              <w:marBottom w:val="0"/>
              <w:divBdr>
                <w:top w:val="none" w:sz="0" w:space="0" w:color="auto"/>
                <w:left w:val="none" w:sz="0" w:space="0" w:color="auto"/>
                <w:bottom w:val="none" w:sz="0" w:space="0" w:color="auto"/>
                <w:right w:val="none" w:sz="0" w:space="0" w:color="auto"/>
              </w:divBdr>
            </w:div>
          </w:divsChild>
        </w:div>
        <w:div w:id="361129734">
          <w:marLeft w:val="0"/>
          <w:marRight w:val="0"/>
          <w:marTop w:val="0"/>
          <w:marBottom w:val="0"/>
          <w:divBdr>
            <w:top w:val="none" w:sz="0" w:space="0" w:color="auto"/>
            <w:left w:val="none" w:sz="0" w:space="0" w:color="auto"/>
            <w:bottom w:val="none" w:sz="0" w:space="0" w:color="auto"/>
            <w:right w:val="none" w:sz="0" w:space="0" w:color="auto"/>
          </w:divBdr>
          <w:divsChild>
            <w:div w:id="1549104760">
              <w:marLeft w:val="0"/>
              <w:marRight w:val="0"/>
              <w:marTop w:val="0"/>
              <w:marBottom w:val="0"/>
              <w:divBdr>
                <w:top w:val="none" w:sz="0" w:space="0" w:color="auto"/>
                <w:left w:val="none" w:sz="0" w:space="0" w:color="auto"/>
                <w:bottom w:val="none" w:sz="0" w:space="0" w:color="auto"/>
                <w:right w:val="none" w:sz="0" w:space="0" w:color="auto"/>
              </w:divBdr>
            </w:div>
          </w:divsChild>
        </w:div>
        <w:div w:id="1738430082">
          <w:marLeft w:val="0"/>
          <w:marRight w:val="0"/>
          <w:marTop w:val="0"/>
          <w:marBottom w:val="0"/>
          <w:divBdr>
            <w:top w:val="none" w:sz="0" w:space="0" w:color="auto"/>
            <w:left w:val="none" w:sz="0" w:space="0" w:color="auto"/>
            <w:bottom w:val="none" w:sz="0" w:space="0" w:color="auto"/>
            <w:right w:val="none" w:sz="0" w:space="0" w:color="auto"/>
          </w:divBdr>
        </w:div>
        <w:div w:id="1161119361">
          <w:marLeft w:val="0"/>
          <w:marRight w:val="0"/>
          <w:marTop w:val="0"/>
          <w:marBottom w:val="0"/>
          <w:divBdr>
            <w:top w:val="none" w:sz="0" w:space="0" w:color="auto"/>
            <w:left w:val="none" w:sz="0" w:space="0" w:color="auto"/>
            <w:bottom w:val="none" w:sz="0" w:space="0" w:color="auto"/>
            <w:right w:val="none" w:sz="0" w:space="0" w:color="auto"/>
          </w:divBdr>
          <w:divsChild>
            <w:div w:id="825365857">
              <w:marLeft w:val="0"/>
              <w:marRight w:val="0"/>
              <w:marTop w:val="0"/>
              <w:marBottom w:val="0"/>
              <w:divBdr>
                <w:top w:val="none" w:sz="0" w:space="0" w:color="auto"/>
                <w:left w:val="none" w:sz="0" w:space="0" w:color="auto"/>
                <w:bottom w:val="none" w:sz="0" w:space="0" w:color="auto"/>
                <w:right w:val="none" w:sz="0" w:space="0" w:color="auto"/>
              </w:divBdr>
              <w:divsChild>
                <w:div w:id="171771450">
                  <w:marLeft w:val="0"/>
                  <w:marRight w:val="0"/>
                  <w:marTop w:val="0"/>
                  <w:marBottom w:val="0"/>
                  <w:divBdr>
                    <w:top w:val="none" w:sz="0" w:space="0" w:color="auto"/>
                    <w:left w:val="none" w:sz="0" w:space="0" w:color="auto"/>
                    <w:bottom w:val="none" w:sz="0" w:space="0" w:color="auto"/>
                    <w:right w:val="none" w:sz="0" w:space="0" w:color="auto"/>
                  </w:divBdr>
                  <w:divsChild>
                    <w:div w:id="18904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96061">
          <w:marLeft w:val="0"/>
          <w:marRight w:val="0"/>
          <w:marTop w:val="0"/>
          <w:marBottom w:val="0"/>
          <w:divBdr>
            <w:top w:val="none" w:sz="0" w:space="0" w:color="auto"/>
            <w:left w:val="none" w:sz="0" w:space="0" w:color="auto"/>
            <w:bottom w:val="none" w:sz="0" w:space="0" w:color="auto"/>
            <w:right w:val="none" w:sz="0" w:space="0" w:color="auto"/>
          </w:divBdr>
          <w:divsChild>
            <w:div w:id="1811701732">
              <w:marLeft w:val="0"/>
              <w:marRight w:val="0"/>
              <w:marTop w:val="0"/>
              <w:marBottom w:val="0"/>
              <w:divBdr>
                <w:top w:val="none" w:sz="0" w:space="0" w:color="auto"/>
                <w:left w:val="none" w:sz="0" w:space="0" w:color="auto"/>
                <w:bottom w:val="none" w:sz="0" w:space="0" w:color="auto"/>
                <w:right w:val="none" w:sz="0" w:space="0" w:color="auto"/>
              </w:divBdr>
              <w:divsChild>
                <w:div w:id="377361445">
                  <w:marLeft w:val="0"/>
                  <w:marRight w:val="0"/>
                  <w:marTop w:val="0"/>
                  <w:marBottom w:val="0"/>
                  <w:divBdr>
                    <w:top w:val="none" w:sz="0" w:space="0" w:color="auto"/>
                    <w:left w:val="none" w:sz="0" w:space="0" w:color="auto"/>
                    <w:bottom w:val="none" w:sz="0" w:space="0" w:color="auto"/>
                    <w:right w:val="none" w:sz="0" w:space="0" w:color="auto"/>
                  </w:divBdr>
                </w:div>
              </w:divsChild>
            </w:div>
            <w:div w:id="398485375">
              <w:marLeft w:val="0"/>
              <w:marRight w:val="0"/>
              <w:marTop w:val="0"/>
              <w:marBottom w:val="0"/>
              <w:divBdr>
                <w:top w:val="none" w:sz="0" w:space="0" w:color="auto"/>
                <w:left w:val="none" w:sz="0" w:space="0" w:color="auto"/>
                <w:bottom w:val="none" w:sz="0" w:space="0" w:color="auto"/>
                <w:right w:val="none" w:sz="0" w:space="0" w:color="auto"/>
              </w:divBdr>
            </w:div>
            <w:div w:id="1389840871">
              <w:marLeft w:val="0"/>
              <w:marRight w:val="0"/>
              <w:marTop w:val="0"/>
              <w:marBottom w:val="0"/>
              <w:divBdr>
                <w:top w:val="none" w:sz="0" w:space="0" w:color="auto"/>
                <w:left w:val="none" w:sz="0" w:space="0" w:color="auto"/>
                <w:bottom w:val="none" w:sz="0" w:space="0" w:color="auto"/>
                <w:right w:val="none" w:sz="0" w:space="0" w:color="auto"/>
              </w:divBdr>
              <w:divsChild>
                <w:div w:id="19745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33MvB04.eu1.hubspotlinksstarter.com/Ctc/RK+113/d33MvB04/VWvxK_7lfv5qW2kDXxY5_1Tr8W2qd3df4VT54mN33Mk41fczJQVcSFcQ7CgDCZW37QPBV6l8JQ9N82fPrYdCdZrN5Gjs2fGb_kBW5Df_mz6nCmTKW23Xxlm82x3ywW52V0zQ5T6yS4W43N7wJ7MX10-W5L9JmQ1593N3W8KvZyW84r-gYW95c6Qc55sDH1W7WN3Gj3Yp0KkW1tzzhl40FWy5VHPHRw8zc0yVW33JMvt4sNwvfW1ZnSnN8k1HG_W52tx2t6L38-6VdsqWd4_w1P_W22981s5mNWTbW6MYL3K3s0zXNW2WSYPl5sRSqcW1FkB4948LyS6W6glm3j8qg5knW8VjZ9B3dzJZYW4Kfd1H4XNhl1W61z5rh19-99NN8b2hj4mC-qsW1K_wMb6Qx-MVW6vzCgq8DYlCKW4YgkzQ3rV07HW7bHYRM1ZYKKzW6lWvLB7NPcJrW580qxB99jXHJW1LskxG1TjRkdW12ys714Q4pjQW8D9RyH2NL29CVLPpTh85lXcBW92Jr-96l5lsJW11HSCb76VBlxW58tL-y7nfjDfW1NNq5D3H1S04W5dTJQx73-CLKW2qJ5F47LnYg2Vzp9W42SgK8-W5g7YpG3glXrRW3bJFDs3261TFW8zy7Kw9bjHbfMNG3rj9KMpPVQJNrl1_SLD9N6S0JWxjYPvcW2Yc2cD1-W1ljW96wftv4HPWSJW9ckVXm23x8s_N16m6s4_JlLZMZ1HywSx-GDW4Nm6Cf7k8jlPW47YCpd3QSXn_W7MGh3B4QlT5pW6VjFyb4LC_9-W4zdVJD6q7XnRW7bfZkQ4Cn2SqMC_LGHFYt-wVZwF1b48jl9TW7y2kJ73NNqxYW2mg6dw3yrbPnW1j50gL4Jm9LCW1Y2kyS7Lj353W4mTmFp3XTvVQN95dKLzcmm1fW7gdlRF5ZhPXLN7vSZJf9ckZpW1NBjBl5sSqG0W2y4bv862T7FNN8PnbHvCb9ycMdCMNvGcqGnW3tQTZq5yBjmRW9b024H6BtpqDW3f-Gpn8q3SZ_W895l-33klLyQW6d03Zn4qPbxLW12xMyf6HZxMGW98FSk75HpvZRW3ldbFL56GycGW34cVHd5QDgP0W3HVmG67H7qSpW61jXFj1YFWqmW5RCS3t6xbckGW5sbfY-5mSwM8W3qdl8757HvptVNHQSm5QpfTLW5Bk0Vq8DmYn-W3_RtlF7RLjmgW6qL8DD2cWsxbM1DgN4bCq1rN4xy-7G-n1dRW4NG0dN3tDWsTW5TvdKC5_ykPC39Cr1" TargetMode="External"/><Relationship Id="rId18" Type="http://schemas.openxmlformats.org/officeDocument/2006/relationships/hyperlink" Target="https://d33MvB04.eu1.hubspotlinksstarter.com/Ctc/RK+113/d33MvB04/VWvxK_7lfv5qW2kDXxY5_1Tr8W2qd3df4VT54mN33Mk65cf1dJV9V4KD7CgSyTW1lS2Gz9lJtFlW7BCRy38Bw7xCW3Hx1b81qB_-1VHlrb71G9y1LW2Bx3Gh5rRW3-W7lkSFX7b67c9VJmz_94KtGzRW1RPXnt69mvR-W7VhY5d8kfJk0W96hD-G4DyYBRW2wWZTh6TF7vWW2LPJTJ2Z5RPnW4DShLq8Nmp3LW5t11SL16K-pVW81JZGw8qJL7RV5H2g-6F3zvDF7f5bq4LHSKVfbQqS7QlqppW7lPktj6c469PW7TjDGd9ks1lxW7jgW2718YzbKW8nnrTc48pdGPW3f7mdL8DQ8bGN7npkmLjWNWZW2XJBy92xcT5DW62B75d89B16VW7wq4Bj2f-B_bW6zSMYj6TnC22W50pLr03k7R9YW5H9s5L15K3sbW8wJ91d1pLK-1W2d6NrP61lN-DW70CWph38f_qYW1CqpFF4RRf-cW4J-LzH5jhf4GW8bf2sk3yv-khVN1p1X7YPSjNW8nsWW16stGLrW6QtkMK4GnDGvW2nWggS7z-9VBW8j9Z864gCnLFN6VffphBkmPXW6HbvMt3pGRd8W2cCnfs8_TyxkW5lpjFy9bHkVdW6ZxL8x12_tvkW7MHtW466fnZ5W6JzVGw3lb0CSW9848Cg4MfnH-W1K7R795x5XLjW4BDZnw3_8VqmW4g1tgv5P2qbtW53C_495RRKc0W6LhnVN6fHzchW8VDNf94hRLrYW8BhDNt4qPd7CW41MY6B33VKnhW6tDJHJ8MKZ70W78zx_F2d4ZFsW1bk0lk12SjTqW72drpX26kc4qW59WDv08Fb_XVW3P4KXX4DKkLJW3xcHS297Zw-lN85FPc_X8hHJW2d_42h3VX-DTW2qzl4K24vPMKW9ft6N48NHnQpW7hplw_7-2s1JW5Kgbmt3YPlxMW3sHyHG8FkkpBW3dBsF28kg3L2N8dGfqhhn-jTW6j9d1d91q7sgMZvhpYgXsqbW9dkD954YvWQNVVJBSH338KCnW7jTSTn1bDDzTW3hrjVc68KgdYW2NL8-W2m_GL1N2D5KH6K2_2GW8WlZM47S3M7FW3Z_FXj63cq5jW8wYM988vXmGkV673lM6srVD4W57vf9F329nJBW3tbppG8MQWnfW317rxW7XxSSYW2YNsCm7_bKm8W366R2g4Gxw-yW7n8RzL24rCq8W56dRPc7KKjFyW5J2j3M6LdNg_W9hT_rY98Yjzz3q6G1" TargetMode="External"/><Relationship Id="rId26" Type="http://schemas.openxmlformats.org/officeDocument/2006/relationships/hyperlink" Target="https://d33MvB04.eu1.hubspotlinksstarter.com/Ctc/RK+113/d33MvB04/VWvxK_7lfv5qW2kDXxY5_1Tr8W2qd3df4VT54mN33Mk65cf1dJV9V4KD7CgW1tW7Z1mwv3YhtD2W5Ls-YK4Y56-bN7Y0X-_4cTymW6GY1tX1NyBzPW31vZ9l47KgQhW5GYmhL72BtZgW1WwXt_2vy9NPW47cdjy7vrHJkN3twSYnQ1mVfW1Q44Pn5lQ7ZqW3v_Rxw4GKwfbW16hYjJ2khZb5W3fcqqV4W5f_1W1LB-5M3Zl7BxW16hGyb1c6gNGW516wjP2btDrgW5h1sm-8wq_w9W5dVBRY87rKS9W4V5B1Y23kQx1W5NRvl73RtkgvVMM4Mp7tBJHJW7hmQbt1j-5WlVPPvSs1K2j6ZN5_bVCNTDS7jW2tQzGD5Rm7F_W7vwH778Hls8YW4HxjQx4xYv6DN1qC9C_MPb2wW3bfnH-5DS-2KV9t6TY8Vw-JWVVDHSL5H5mhLW5pg4hq3R6k2HVc-8Bz842Q7tW7-Lr8H5TvpTRN3_nYpxbHPKnW59kpd04MhdfZN8RKyJ_9_4F9V10tZt8HkBH3VYz2-S4399PRW8J086K3KXzGnW7tB0G927y3B1N5cB-NnCJk7zW1wdV_64GDYRjW7RPGC58JCmN9W5dljtp3sbmpZW2BhzV267f8gNW58JKt_9bCcJkW4P9RTM2TcTb6W2HLWHT7CBY_0W7wzyqy4t0LrFW2jR2xr2WHdVVW2vFByP7vdCWmW4pLCxn2td54BW7NSRJq5-rxSJW850X486mZxQ0W2Fm1hG1dzL99W3PK3sH8Ftl61W5SV1Vh1n-MjtW6mnYMB6dn6CJW2b_l7-1M1MF7W1Z9C9g5hbmdqW3mM-c01VBCQ2W4RSsXc3N3t6SW1Kf3Gr1JGjvWN8v5c4dvndJjW1FQ7wX47410DW6d_5fj4vW2VBW8j7JGD2RCGbtW4Mj8D43r7WW-W6c5CKc1WZfPPW2gRDKk1G9WTXW3VQ2Kj574sQgW2FF1QN4MqjQcN5vT2lDJK2QsW7y_x7S7kbddVW227Vst9h-nc5W3kbJMB6YqwT-N2__dFtTsgv4W6wYnBv7R1g2zW6BhT3b1-g8bKW2XN1Vb9lkxpCW67tNSV4BlLgZW7-pG6g1WLWd0W6_nhKr6bT4VVN9l1pZSGJkl0W3DVnfW71L_DqW8-7dsq3ykQflW8nD2BT3RsmkSN7854KZp_-JlW6Fjygl3r-0CkW1P8hDs8xMVS6W8XCJ-h57zmNgVH2h2q1NqSNjN4nwYkCG5hX636jW1" TargetMode="External"/><Relationship Id="rId39" Type="http://schemas.openxmlformats.org/officeDocument/2006/relationships/hyperlink" Target="https://d33MvB04.eu1.hubspotlinksstarter.com/Ctc/RK+113/d33MvB04/VWvxK_7lfv5qW2kDXxY5_1Tr8W2qd3df4VT54mN33Mk41fczJQVcSFcQ7CgFGPW8-v78F6XLMQPVHdZs232JRchW8YVw-T7H3lNdW73RcTX3SjGt6W8FCxzl3kBVpFW2HpMnc1zTQSHW3hLxYt2pTGztW67QqB53jHKnbW4l2plm6np9w6W8t8rMK6HDz_TW3hKk7s1MpH39W2d9qV-5ZDgPyV_TMw880rKdNW27qcSk1twpgyW1104px3x8VTbVtkQJz8hFsw1W1KfhbC72qkcGW4YXKKS9j51SVV57PG57X4VKPW4CCfD48Wsz4nW7qHxDT5dF5PvW2GL3p47BmNfRVKYRhH67l_NPW29b-605c5gNCW7SD6sw32CVxrW5XNs4l51xKw5W3sG7f24BCcBbN6-Fx44YPM3tW4FcZhN4f5QVlW56rpxS9cq192W3lZvK93-MRrMW81cKS27LM0n3W2lVTSb2QwgtkW7LsDCH8nq8KkW5xGgLc6_zM27W2MWXMP7DgC00W8B9bgm5QXF7QW3-kvrT7Ss5H0W9bk-h_94xmTrN1Wwp1hLJrQJV-XghH5s5JFbW8mxr--6yX5lwW6BQkJF696dvqW7HwTQw1yNqfLW3DkGY-8170CZW1tbzZL2TvvNjN96-pndTJtZ8W5yc5K398WS7YW79BpBr8xyfyRW5CynQ46rJdnwVLq9R35YYZlGW6-zqpV8Hgm-xW1xzxDG6hwXFsW79Ps812G6RJ2N5zbHQMfnwyHVBbZzB64MlF-W4XWg0_6VpVGrN64CxC4SsDBkW2RnXC41kXY-bV_mFLh7hBcjFW1bGC-w5KYwk5W926lgr7973QGW6WK7BX7GzpsgW3pD5H-1PpbQPW4gK1j84csjfKW35hcXB7qCC5XW6R6KF85wrvfpW61v4z35RKdFGW6Jq19t1d24VtN7ghS-9r56WZW96WVv-32V4CZW1c5nR111NRCmVwpQP09l5PCXVcVJSR16Q117W2bNmQZ2tZCZrVWgQbL8mXWhwW5TQ3KZ3VdvxgW769YCZ5gNF6mN8phc9H87y_LW7k1P773v83Y2N33DQb_NjkcvW5_8Y697Jll5WW1Bt3C-7C4JxyW4DFGCx29bJ1rW2k_ggf1xxrDlN4bK_vT9DKllW9by73v4z9kR3W41X5tF77PzJJN60S-qrq7snnW3mHlLD6lv3TqW86-CPZ4Lc86BW7jhwvN4nshCDW4H_gXx6T-4SnW4GYcL788L9hWVG3zq23D62zsW4sZpvf392KS12j51" TargetMode="External"/><Relationship Id="rId21" Type="http://schemas.openxmlformats.org/officeDocument/2006/relationships/hyperlink" Target="https://d33MvB04.eu1.hubspotlinksstarter.com/Ctc/RK+113/d33MvB04/VWvxK_7lfv5qW2kDXxY5_1Tr8W2qd3df4VT54mN33Mk65cf1dJV9V4KD7CgCDQW2Jc5s14CMHL2W5Jv4267-Lz4wN1RdpcTQTWXBN7-08dp7l3tGW7q038J1cxXS9W6lN4MQ8jkcjJW8QhC3r4WFw5SW5Z9p656NrP0jVm4drL4x43-sVm7WhZ4XmqNLW4kLKdz63rnkkW8Zv4jy645dWQW2NGy3_8LrTCGVfDsHY3jllJtW7-M53t6NlYL3N7MPhbBgsBm1V_xVjg30W8xMW12dKfY2Jr6zmW7Ppd7T3G62-XN8zHjP1xVYzfW10PPgS3h6cl5VpJM3428lZc-W516DWY5gVlgpW32jsHK8FB9_pW6vQzwc4fb6nLW2j_bcN8dG8qXW69MRWP5JMQ4CW9jW6hC91Zv-kW5rp57479RHHGW8S64c26YYl2xW2P06pQ5hsx4zW6mJYFV1ngn6mN4sM6g1SFLKqW8PXSzT5QDCGcW5wqj_f8CM6FhW3zrg_V8rvpSzW3lZBwQ51XF-cW8MdwMZ6bMzT-W7SzSgz4lW08RW5-WsPM3QNsdbW2lbjPV5mPd8nW1K1Y6Q6L5c2tVF2R_21tD8pQW2CRxBR485LhCW6YQbhZ5_59qRW89m_S34jjskyN6fLlFmtTDhMW8FS1V26YhJ8ZN6mdjPNGwJDVVN1ck82prDn2W3ZzQ224BSrgwW2zGdm-7Vm2DnW87kWzt52D3WvW53w4sz2VpXbfW43Dh5W82VhPXN60mb9cFyqWpVTJ0_G3Ln20LN1L7ZT6Kq5XsW8zh-0s70Fvg2W31gZpz33p48wW9crBFK4bX7h0N40fvqnGtx1XW7p1Fy55LgW67VB3hqH2-hGg3W6D4GgJ3-JpYMW4lT20Q2J0bCdW4l3P6c1v0-0sW3Z0vPq6JCvj_W24q16d8ddbwgW94fTzV6Ck2lBW170Td72FQywWW6Q6gKC8rr4tdW4x2QSB7sr-RbW2gQF915Nm1CjN7fDvt58DWlKW7RQh-v7ZSD_zW5HmgCN25jYNWW68VzS05lt_9fW7L4XsB1fCCVtW5WsTm15ZkM9rW5YlgV261RFFrW9csmRs6SMz6HW5fKQKb2XlpvZW2cdsmg70GV7KW6-VrqP8kKGMgVZkcRw1J41J3W4j_5SC2C6-FmW5fw6tY2mwmQkN3clY5kz7QhTW8Yb_3K3yV5ksW7YFbv48WxyPPW6jy49x5t24JSN4PRlkvQh-glW3m-yTy7q01sc35yT1" TargetMode="External"/><Relationship Id="rId34" Type="http://schemas.openxmlformats.org/officeDocument/2006/relationships/hyperlink" Target="https://d33MvB04.eu1.hubspotlinksstarter.com/Ctc/RK+113/d33MvB04/VWvxK_7lfv5qW2kDXxY5_1Tr8W2qd3df4VT54mN33Mk65cf1dJV9V4KD7CgJJ0W8mb5bw3R1L1zW31Tzjn2JgVzTW1hFz1n2SN9JsW7ncby291nh4rW3yf62F2-_9rtW8gtVfm2z8b_GW6qhjn68kFT2kW2nxDzh15gWQ1W7g_YH46NbW4CW9jDlr25Yl8NDW2_qHLr4_bwcCW8Kd4RF6GkqjXW1WDjJ33xKDb_W5gxZ4y1YQ1BRW7JCqsn3jhgc-N5YqdSmcfzlFW7h8XGn1jtPfMMtK-S4qYLGvW1s13Ll3-H1MnW2N_q7H4yrQ4BW3hMh_33ytyyyW2YNT0S6GKq7CW2Qs1Br3R0zfjW9jGcCr4y-zSnW412jQy6zTDLzW7PZ3vP1DR1zCW1_QDG06GmPLYN5cD0YG_pXgyW7wJX3C6dSHDyW53b1xR74K5HYW6qVJTG48Nf8dW7DlrwV5fKM8DW7M9CgM6q-hFjW4Vv5vJ5M70BbW5KHxS64R89rjW48qk6H7Z2p33VxXDLj5Nb_n0W5KFFSB5HgNNdVqHx8_6fzhQzW8YdFcP8nhxnQW1szk8Q5dFkw2MtgLjclXPV1W2_1jp24wfl8tW1GCVV111v5sRW92zRbs16tfFPW1HjZ9L2-pCV4W615tvy4lStRPW6dMyGP44qkwNN7s6z7_YGLS0W1qWY879ghzt7W5WrYTB18HPBfW2TDvsN7c2WJ5W77XXyG86-sFQW4G6Knt412v4SW56GKqQ7K_THCW6vf3Ds6Hb3lLN2h2D2-Bw60JVNpkh98J6f9rVbt6SK6Q--knVtcxv02p3qVFW7YJqxl3KW9TxW17Wrpn6z0GKqN2V8ZtfvxzwCW3TjHvT7X93S_W62xlsr4qndRSW9dgXMq40_htkW4mn3766qqx2rW6Q5xMV5p1fpWW7Mxn3R8BkmBFW7m9syq3P3mynW569SWM6T-9GzW31K_lb7112dNW2Y07xN7hC892W8YSmtK8PfmFDW5dwB8-3VCjDhW4Ycs1h96HqFVW6_10VC5GPg8sVp9gJv3ZJcG6N9lBL5c3-pnKN44vz-xVM7f1N8WtYhjxc74lW5x9gQ193kfjgW5hLNSZ8V1BVNW1JcPkh8455LxW3s-dG_7tXKSXV-w5X410WlRmW74w6vZ4RZF4HW1R3ZNW5dfd8lW1GqpK5231ZK5W77Cshd9bbsBfW4nym_r2-LxfLW6ZD8lv45MmHbN423jR9Xzq8TW8NMfBb3hgjDy3bvq1" TargetMode="External"/><Relationship Id="rId42" Type="http://schemas.openxmlformats.org/officeDocument/2006/relationships/hyperlink" Target="https://d33MvB04.eu1.hubspotlinksstarter.com/Ctc/RK+113/d33MvB04/VWvxK_7lfv5qW2kDXxY5_1Tr8W2qd3df4VT54mN33Mk65cf1dJV9V4KD7CgYCdW4HVdmh48Rl2QW3lmy1z1zHSTFW7yDV3B7jjmYsV3bsZ72ZzwTNN57RfBg99FxrN737nsj688zhW52NgX212Sj9hW1KtRfn11TxtPW3lyDgJ1DSZ3QW7ylxmX5NhbgGW1x7tCD621jGjW4npfmr81jY1fW3n00tw6CCpNTW5gDPcc6KGhJZVHWVYK5YjNSsW2l_ry17QBBJkW8-ydR63X1Dm0W2_cJ_c6gGVBRW1-K1nd7z5vZ4W8xvm5031fyx6W5n9cK63nvHs9V_mJCz5C_9LPN1RKbxwBJsvTW1D7Gss5GFxtkW2KmRW28qd2j7W1TqkqC924WlyW45V5sZ2tC3FHN1vN0TmNtLTFW4cgRGh7gVYhBVDly0T6rHH3CW4lKV5M2DhSnMW2scPrt2m9634W5dLzCF6_dwGVW8lHB1B23FRwgW2N_bkl1GRWGtW50gwkX4yTmFVW5dP9dT7knlNBW2s3JVY49fQ7YW3pq6YL59PpK3W46Dzk694PG7xW3lvLVg1t7h3HW6Lr7bv64frPnW2NW3zl5LC56FN464pq3m9H81W31Y8jj5l3ZYXW6snKcY716D8qW1rN5Kb3Pz1N0W3wr-s73vL425W1nPLqG5qjnFMW8HFnVf1NVgHQW78FhT-2znL5NW8x8dgr1tJT23VqMbfL1VZ7vJW8wvD7k62_2jMW3HtNQV8DQTm7W7snct41Z7KSrW41x0LF86Xgh8W5KtPC881C1WZW86sb_315fRC3W3VMH2B80Jb13W54Wbrg1YQ7rFW3N81WD2ZwyGwVFqM9N6kbxsmW9dQJKK17HhtDW6n1h1X22zGfzW5fG2Gt7wzg1tW3YFhGn5-1-vyN963z2rZ2PnNW4ghjP72LdpKTW7yyxg16ZG5mcVDjzgW8YJpFKW6w2BK538K1HQW1J6lMt1B3YlfW6fGNjw8MfMmqW5XqR3s3mD1lzVjFf9F1kkzjxW3MGXC41gJsSkW45FF286P_BPNVlksW877ktBLN8MDmM4JmB8nW3hMwdF7MY7T8N6nhBhGTCyYlW6cTkfF6h1J7ZW3yH_Mf8lb75XN6JfMqylxK_2VBgBZZ7fmR46N812BPq7wYbdW2fMM9l1JJ4tgW27y_kX8YqBqvMsCqvS55V4-W4F22QF58mSrsVftY6q3BlMwvW3kY6Bl40BlTvVlppK_5gZWhs35C11" TargetMode="External"/><Relationship Id="rId47" Type="http://schemas.openxmlformats.org/officeDocument/2006/relationships/hyperlink" Target="https://d33MvB04.eu1.hubspotlinksstarter.com/Ctc/RK+113/d33MvB04/VWvxK_7lfv5qW2kDXxY5_1Tr8W2qd3df4VT54mN33Mk65cf1dJV9V4KD7CgPTmW7bSSXD4XssX_W64fr9k2KnnmmW48bZGw6xksPfW923gVP7FVvFWN7NkWszbyf2kN3yhT9Qlj7HdMvggHHsKMJXVhv2l08MSwk3W1wFtHG6mZ4jsW5LkX8s2DLXhRW5b47pR70fTc3W7t5q8F5w2KRdW224kzd9kl_XdW8fvrHd6cl7p3W3kWLgl3M8kZvW6B635n4Mw0KWN8xrXK8TnsBRW8Zdzhf1xGHyMV3ThP14MmpVLN4jGxyhxnbbxW2KMp5c2pyQ3hVlczv91spPsfW7btSFr3pJ1RkW7j2VnM3cZSwRVvz4S67QfzhkW15vzj02rDsfBV9ZQN36JsWBcW34z_rd9cS8rCW3Rysxk1c56hGVCwtQ85D7GRYW3Jd0FD3S1g6MN5lSd-x193vfW8nGnvq60TZ8ZVDnZ8_1ZzX5qW6dhcnM23LYCjN4xBWJ75f0lHV9G5y35B0F1CW8412Dp8HRpynW3gdqFP42SLBWW2LX79Y72T5mgN3t452JSt0fDN68YYKmcKK8gW47RyHW4z8cjZW2GFhFX74kBKFW6gXg7_5q3J0dW8jqZpx4rLNyhW7LF0fh66FcysW3k5rtK3p02ZKW5XzrjC2yZ_26W2cQq2N3dJ7tHVkzpfs3c4G6WW62czVL5BwX4nW3fXG8k63WjT8W5wDchB8ddyrMW319Mqh5G1BSTW8gW1cs4flT9yVdHfNK2BCHDtW1yMM3Z7LVXk2Vp6nxJ7F77C5W40CfkF6R5t8QW4yw4X-6gVt9rW8V8R3c130VNqW3vTPTN6BCmwhW3qQ6Jm8fm3VtW1Zn6fn8NMXV9W2FyXSb8FwhXWW63dQvx12gxt5W1TXvjX1HCYmDW1MB8tG5m3HmVW2Htjh52VcSw8W4Dw9JK22H02kW8Mm5d723rrDbW11H0J55zl30MW1Sn5xj7N6cYfW860lsK8J1GWcW90hbvM4Bcvr0W3H1y788BqFGDVrsflR4VJzZVW6YZRCW84WfCKW8_CHS43rnjR8W5vLwRk981DdmW6HP-lM6fBtzPW9fhhpD7QnBxPN2fVc0vdjS6mW21nhgs8ng2CXW6t15QH41XTbyW6XSVrH4ZNtc0W50h4f15Tc0R6VCr9LK29jmYTW6ZTVqh5tDvVgW2rWxMt247jbtW3pj_vV3NYsNsW2k9ctG3fnXRRW2JBJ8w3d0JyQ3lXG1" TargetMode="External"/><Relationship Id="rId50" Type="http://schemas.openxmlformats.org/officeDocument/2006/relationships/hyperlink" Target="https://d33MvB04.eu1.hubspotlinksstarter.com/Ctc/RK+113/d33MvB04/VWvxK_7lfv5qW2kDXxY5_1Tr8W2qd3df4VT54mN33Mk65cf1dJV9V4KD7CgS1JW6_3XcP15sBXSVrTy9f95KKWwW98X3cC1VT9ShW7N0VRL5XjMBMW2TTcQ920MRTxW7S6rDr9fkbLmW8Pmd_x2TS6YBW5cPLDq1bgMl_W2RzTfF2BfBn5W7tXzFt7qfphkW7VpR3H3bLh3wW6VDSJV90DJnHW4wkz-_7twGHcW5BxHl15bw0_PW2J8wS_6SYBMSW4q9bs37_yBmBW2H69nB5zZvP_W1GLf6w7X0NdzW4l2nhf7r9QgqN36dlJf2N_TzW6syYBb66dwc3W6Q99tT3cbJ8jW6H9-9n8-qFYBW92tGhl7YjgHhW6TQtx-3J7fYtV1tmPt86j9XtW8hHk0J7ngFdlW7FB4vv4rJBqMW852q2W1y_3s8N44ncPZzC2V_W6yhVdy968WLfW5Ywgkn6-qrSsW61YjnK6xK2q6W8LTGY23n64R7W5b42T51W-5YRW4kxH3n59Qnq-W51y4qJ4x535nN1QQlXPZB9mwW3KS_lc8jMG5MW6626nf2NgWfRW5lZg0Z4zJhLZVhTsc46sn1s1W51RPsk5jV-WsW8SRNdC33nYWYW7q7w172PskDLW83P2ZY7zk8JFW7lK2pl6NCTQLN6dchfFYHlCZW334__g35p4FRW7zWdfD2SvKBCW5_R0hb5vTMpcV8q30h7hydlkW2fM98m2v8h-CW6ClmzZ6Rjkd5Vq9Ngl191V0VW4Ycwk366lr76W6Y_Pv184g21_W7wz-8R6dm54SN8H5GKSmzgWWN5-y0sBbzCvRW1Csb9s40M5CcW92cJlk4yGFmCW3M4GYp5Zw67gW2rxJWT4PRK-HW5j6qs28nsnx9W53Hn-x9gHnbSW1rCLbx2W5-pLW5j3ppy946J6pW68D1-3332pV4W3FVNS92Mw804W5fL_gt2-v4dmW6Wg9_F1-vt7DN9h3c4w5MSVYW7MJwmN5S0WSxW8CM8Bp97BGwJW2YJ2Sj4x035WVWh0Pw7k7LhnW7MnwqM7-FdnwW3BBwsc137j_bW5YzljG74F7krW4-9GBS2psQ9PW3dm5sd2FSGv2W1fv_FG7LCsGBW2GWt2M2w1PH_W17z19-81HC11W82xScy3gVSzCW426YlL8hfRjCVXs72W9cSXB5W8JXY3s4j_SkVW7szl_c7NPThRW7hXs9C2yz5TBW3--4tk5v6kCnW8yZCVZ2g7vYvW4s23KX49-lJR33TF1" TargetMode="External"/><Relationship Id="rId55" Type="http://schemas.openxmlformats.org/officeDocument/2006/relationships/hyperlink" Target="https://d33MvB04.eu1.hubspotlinksstarter.com/Ctc/RK+113/d33MvB04/VWvxK_7lfv5qW2kDXxY5_1Tr8W2qd3df4VT54mN33Mk65cf1dJV9V4KD7CgG-CW5SJ88Z2W9CTyW44sXY21qK6wnW6w3ZbB2FyrjfW4F0VZ263hXHnVKcrWR4WMQs9W5ThyK523xwNBW5CD5tM8HZc3bV1YxcP1yY_WGW9kf1xZ827J38F1c8knrsGRMW8fzXrp49Qs8VW7zhjpp7RfPX8W2Lvkj-1_GcR4W93CwZs7Mny6nW2yTw3z4dSLSsW7vZtkB2PGQNdN3mXjGZb1F7SW5NsgPn1fThqYV86cDf2GkZgHF8GyzB_zVxDVlkmst9cnCJYW8kjgMB1Wl0WkW4rnHlp3-ggyfW3tJxKr2KRP_PW4y8n_Y3d51d0W67m5B82x-NqVW3yL3jd7H7_kjN10tyPnxXnBBW5FwDqs8yzHysW99Vmzr7jb-c7W8JDG8P53qjtXV5kRww7lZqm0W3rkY015XWyrzW4HsjkK5qBwJQMRKBC5DgNJrW8WzgWf7CYLD_W44zL8L2BwqyNW16TJ9H250s2CW6jS0kW6N-qqZW27v50G8wCXmfW1V-g8W48TGp4W4q_DC-3sPxqlW40DVzz6-522ZW8MvX8C8RJCsyW49kZxZ46Zj07W5qSrQh72q0ThN3YNJZ9tzMkGW61r6ld8mKWwnW72N20Z2mRySnN2mpnH4W1GF1W4CsHNB6XxSg9W1tckFK6Vp7cNMbr8qYlKjV9W1VXgVc2vbnlGN6q1zdswghz_W7JJknH2ZTvyfN9lTVHgSB6QhW8ysWj93PJqh5W4BN1D84v5PfDW6LFHGl1tw55JW3kxTBk49DGSwW4GHzM18Rm1P3W4kCYL75_PhqVN2gddz61qY2wW7C5qDF1z1fSQW8dWd391NlpTpW1yhx_W7WzKFMW5m46cY5tJ5DRW4DWx-v29BvjkW8MLXN36_FJRkW1-WnLr2jHBNDW5cvPgD86l-wJW8NR0vm96VxPtW3LXwpT7SwvW8W12grNY8kq0BqW6cW2F38wR1p7W78VRYV4W-wmzW4NkkTS2dxc68W3d64BM2K04GVW5GY1Nk7tlQRkW926kfm7xmLkcN4KwhcCCc--nW60XL8_1F6XYDW4sTBML1CTCkHW1QkZYT1Bgkh-W1gSh252LPvfmW91nHTt4QDkLMW3hxjyd2RsP-9W4yMg0Q1t_bjsW85NkWb52hFTMVPp3Sl7K0_CjW1Q2mfM8dCY9-W4658DQ5pz7RLW4_7jqS8ZwS8q33Gl1" TargetMode="External"/><Relationship Id="rId63" Type="http://schemas.openxmlformats.org/officeDocument/2006/relationships/hyperlink" Target="https://d33MvB04.eu1.hubspotlinksstarter.com/Ctc/RK+113/d33MvB04/VWvxK_7lfv5qW2kDXxY5_1Tr8W2qd3df4VT54mN33Mk5wcf1d5V9V4KD7CgPrVW1Tx_3g9g0f7WVRJXP_84-NlxW121nRM7TPHxmW7DDyNk6SwNdpN49f73SKY2MZW7GQGTP1wvf4_W55Jzp92pBhtrW8SsSHl8DJZJHW2xJhQ76xHwB2W65MHLM34mFZ3W5xWygl8KXH1LW8BCDT-8h5klXW3fxCTv2QK059W798Lgt1snRKFW7VBNj25q8KKMW84sKkD8zZ7gYW7Tx-987ppptyW6rTBcT88dM_xW79GzZ_6J7mpNW7vmRs54PmkRGW73kjBr7XnbvyW4QhgHc5JXPC8W9bDTRW2NFwxlW7mHPyG96y3B6W1x2jxj8b7njDN1Qn_hN7CVQrW61x2Vv5xnKylN5P2HXpgYgjMVjf4QJ4snMfqW57Xv_k3rDGYyN88WYBnPK-L0W4vTsrD2dC103W1BkbsK3tcn1zW6yXdFY5s4ZD5W5kK-KZ6gZx4fVc_V6Q9g8-PQW6MTZhW3CvxfyW8_GZ3R2QKj_lW51NS672fDsMZW5ShyRl8zlYb1W3MhW4k67F2YMW4FX15D2DXF2FW2gVm2t5TYcvjW3XHGzD1jd7bdVmTxY19l6XzdN72rfGWnW2fPW3QCc5G8R2MNKW6lrLP46VjQTYW1N1Rjd6L3ZZNW37w5Qk2fv6vkW8Ny6LW5wF53DW4DRGKm5ZDMGyN99qDwQbfJmyW1HfCmY4yTQR5W4xkj1Z8tV7PrVPcTWG2d0N84W43_fgw8Cy6gpW8qVBFB2j7GwGW6d97RT2BXVY9W70d-Kr6rslT8W8bC9NF4qSxx8W706L3j2YfsxYW6kXr6c4t-pT_W1Z3Xzb6PVj5nW4BG10g1c0yByW5xtjmv5Yy4DxW7hYtDJ4VPDPvW4T9bMM7plhkMW5qxpyn3Ycr8ZW3HK-Yx8Rq7B9W4gr3J73XZdxLN2csHBSLPxZlW3rfPB41XmHpxW5nKP7k335_ZpW36Nnxf1fTtZlW3myck-4rxWjbW8dXW4x4StWnQV1ZdMG2x6ny_W2qpw5B4GLxFkW5vmQS15PMRCsW7m0qPt1_Bb5sW6mBqrk3GQjXTW6sFWKZ69PnpHW59Cd2K7bjfbsW2lScQb4pY6xZW4GdK261JdDRRN5j2l7hsc0v1N6ZWWPy2M3rQW7dHFpV2PQkF2W2DgBpQ7zMYHB3pxH1" TargetMode="External"/><Relationship Id="rId68" Type="http://schemas.openxmlformats.org/officeDocument/2006/relationships/hyperlink" Target="https://d33MvB04.eu1.hubspotlinksstarter.com/Ctc/RK+113/d33MvB04/VWvxK_7lfv5qW2kDXxY5_1Tr8W2qd3df4VT54mN33Mk5Qcf1dpV9V4KD7CgChvV5MHNY5qW64nW1QCZl-7lH8gDW1DxjMG4bMF8kW7_gTRt8qFV87W4ZKK7x6Vz3lHW8KTZVK6BBmXmW3jWQW22tmRs_W7wFlF61-BVtNVcHW1j7mMXslW1ssbdY247HfRW207kHN3yNTnfW9lWyjW85yjCNW7t6FCc8FFfnjW5SJp5172FK_FW33FqpB4l7kjlW5q46dK8vdZ9-W3zSp_m4nPf4BW5Dsk_f8_y8jSW7fJSsG6MV1RXW5bsnsP3KpWD3W11Jpld6f2f4VVhVJBZ6Rx9FCW4G8XHb6xFKnKN5cnXS8ZyRQnW23ntqN1f_qLdW2wSzRH1BDd_bVHpb413cmlxJW6bB4Nd28LhfWW1kgM9n6TWL9KV_dwFz3zPZKkW94VR265y_KXxVJql-y7h7PCbF79r40yl94-VyBS6f3qxyrQW7xF3CR1qYJpnW2zqsGl35Wp8XW2_TvCf7_52rdW1Vdk8H4rytbmW4_-xRh2mcDprW8_bTNf6r85Y9W6cCHvq4T4PXxW1Pyyd-60pZStVGPWgj1QYJ4QW95V5x54mhKHdW8PZ3rN5GNSk-W6JQmvB4TG4f5W5mMxLg6KscgfW1TRBLZ80Z27MW4mP8Qm6G0GVzW6JlBMx64ZJZRN10vmLDGGk98W1wk01D3hKYmqW2PWjMq1my32BN6yFqGxP13d5W2wh9dT8Vdkd1N4nMn1GLkLJGW25kxDh5J13PMW5kyqwV6W_vJLN3cGjNZ6tMDfN6bySL_nZFTRW58n-Sb1cn20mW4FRM_72_424kW8WxvXp7J45spW1tPQhq2fdXPJW5z-LyG7mPfmXW24PK8r6qRpcBW24qPwc4Fg8zkW6M75nj2P9Gb_W4Wv5bf979pQ6W4dqCL88dDmZTW2w13Pv3HQZFBW8rbXzP4Gmvs-W6bq-hB6hL6m_N8vRs5_L0srdW2x552n41m17DW8gBsw35tNS_wW72C0Zz7mDRDlW3H9stX3P85HqW5z2Jyk8qZ8ShW2zX7gc9fg3bMN8T1wpylzhJXW2L0Xq65hLgnKVS13ym13Y2ZPW4scy8q87gvY1N66PX0VfdqwkW5rw_yv5vzfwKW3wYjW81mZXhpW5GBYWv1640rnW2PT2LM8QFdR5W5l8dxf911DNnW1G_ktV5tL8x7W8bSwmh37kRGd3jfd1" TargetMode="External"/><Relationship Id="rId7" Type="http://schemas.openxmlformats.org/officeDocument/2006/relationships/hyperlink" Target="mailbox://D:/OneDrive%20-%20CONFINDUSTRIA%20BASILICATA/Profiles/ofdrs7xc.default/Mail/Local%20Folders/Inbox?number=28685" TargetMode="External"/><Relationship Id="rId2" Type="http://schemas.openxmlformats.org/officeDocument/2006/relationships/styles" Target="styles.xml"/><Relationship Id="rId16" Type="http://schemas.openxmlformats.org/officeDocument/2006/relationships/hyperlink" Target="https://d33MvB04.eu1.hubspotlinksstarter.com/Ctc/RK+113/d33MvB04/VWvxK_7lfv5qW2kDXxY5_1Tr8W2qd3df4VT54mN33Mk5Qcf1dpV9V4KD7CgYdJW7fqsSQ2NFbQKW5trQ8w2PX4B3W59r-h42Y1QQYW5gHf7w7RQysYW5M18lP8y9qGnW1zhPlt15M_qcW3VsQgn4kdrJCW3XmHXG50cb9sW6m8SM_7MnTGcN4r5j9_9FSlRW1B8Z_N7kw-5sW8BvC9Q4BTX7fW5hqBd15Ny9gHW7c71Nc31y8XbW30pgWZ1VCbnMN3kJw-NFh2ljW4h2jj66gyLH3W6CxYht3MZGYZW3BZ9j77mjDn7W4MVrtM3rwJ5fW4qsTS88PxDQmW449Fdd2k6Gq-W484H3p5FH_VCW1VXc_B8vc5g8N3BJd0Yy_ddhW8glwWm6Jv_1_W4B2fCM5rTNzzW5W4_JX3G7slyW2h_D__4gpTnGVMp04C2W2LN2VG_yVJ7GZFlyW5DxqZT8qxQJzV217Kr12CD78MzQVKx390W7W4Nkp1R5LwC0lW4W0my27Bj8_hW1Kz75588kmb8W7-vHkt1YsfwhN4RJQP2W-nb6W975bzZ104YwcW68Ygd51XN8D-W1XT6N47z198wW1NbQxP4lzmWFW3tcWy86RCl9CW4TWqjJ2h1CrjW4ZngTz362pRzW3H8cRD3Q9fZlW1SHNNL8kttrTW3-TD563w-wM1W7cxPM21m42QpW63JmxW6Y92NLVTdkn79hs1_KW3FX9N33SlFmtW3xTpDB6z8DpgW6fMz0d41_hdsW37TfMX2RVsZvW340VYq5dGlMmW1ZxhQr6wv-gDN3M8Jv1jFxgYN8dRCXq8H3vGW260Fr92HWW3FW7QmVpK4G8lFqW4C_CNP2ZccJRW6Nl6YC6mqDMbW5TBKwk2sNxrqN4DVJYzMXDVvW6QKjV99gKy-1W46Ydh11vRb7mN8j52FB1xdcQW2gR3TN3y1H_PW6zYJYQ68_R-6W45WS-Y34XtF5W64Pz363sM4bYW1xQyCb1Lj7V-W6_RBwH5Hk220W49Y_pG3mLqMdW7Pq-Ys1ss_WQVJJ_pN1bhzMRW4FW4ZQ4yVNSXW6wQwYP17Qw3tN8ZSD-hNP5TJW6qr7ZX8glJcMW5q-m-R36Zmt2W8QHHnY6176gkW6TkbJs5xchW0W4Qrpx75CkjNkW2kH7yT66_qY4W3MFg3R7JFr1_W2cZBb486XMn4N2dp5Mlhss4RW5R26Yt64j4jdW1Ff0qk7Y6ZpH32sV1" TargetMode="External"/><Relationship Id="rId29" Type="http://schemas.openxmlformats.org/officeDocument/2006/relationships/hyperlink" Target="https://d33MvB04.eu1.hubspotlinksstarter.com/Ctc/RK+113/d33MvB04/VWvxK_7lfv5qW2kDXxY5_1Tr8W2qd3df4VT54mN33Mk65cf1dJV9V4KD7Cg_6qW2B5s4F8ZKpw1W77GVHY57xxT5W6FGDj82Vd-gFW8XvTh74HVnTQW1mBT-p7K6FL5VPgCb31ZkCprN2-cB4M39N1mW9blJlt4vGyFBW16vTBP6lZbGjW3qcpMB8jZyY0W3VR6m31lQhFQW3JHqjl99XQ2LW2j35Mv2lvZKSW4l9x3T7Chhm3W6ldhvv5ZXlJqW57H6_w59_zFNN5qf5CzklztfW4J0hwH33LlN1W75_1PN8rWHyKW1wYT6b1GQSL5W1Fyhl66c26F3W3H8_pk1zvyxpW9dgdc25DWrGDW66ZqWB1sn9S3W7WxTzj3Mw3S3W27B5gj4Gf4JMW1klHdX1qCcfkW3Thwmv5n3GbZW9l8FGZ968jX7W8K1kt68BSqy_W1h_GY44MsFngW5v4Lwp5p6kkCW7cY9X96JLGzJW22cXYm7K5wjKW5x5bLc91S8B6W19zn024J4WWKW4gXG156t-fm-W36h6Zr82qp4_W4dKR9M5ZrMw-W6xl-bm49cQFkW2Cf-LJ4294hsVyX_cl77PRssW7Dm52H17s2C8W1PXp1T28ZhHhW7G4g769jVGWXF8Z62Yh_r_CN5ks7_4yNJwBW4c79BC1KNdTQW9jTl724Pcmv2W5VQjHf3g9W_sW5MM-rl5w8cRZDzZgW2PmXkW28GG645sw9XcVZ07dg4gxkBjV6Lqsw8tNKnBW3Qcn942kpqW2W7YFJ0r35x9_rW56sGpZ8WMnmgW12sCsY9h8WFmW7FmZHS2LCz82W7nWn8t2cxKbSW7Fyb5v5_YsCFW3gw1307M2cJVV7tXy87VcJd8W4_G1rf3DQlXqW3HwPDL32KCvnW5JJ20063CTTZW6tWxKl28lbMvW132fKT1TJ-lDW1X9wnZ51m6smW5-60FF92ww-HW1SByF645nRV7W5SxwcW2cY7vSN3r5jhvP7ZrfW1WYb--2b3JqvW1PKjKJ7V2MygW5kP1Cg5tz7twW2kdpmc7NkYRKW3KnrP14n0xY2VyhS-D7Xf9lrMM5C4LbH6KZW7BjCvC1FcRfvW65qyhR54Q17tN4khY7KF6qYMN6CzcbZR9Vz9W1pgGGD6HyyyLW53wwRf8tHd5SW2ntgmY205t6pW2vJ4MZ6n0gqVW4CYvt04915lxW2g7BVT1Y966JW3-7Mq-8pjfC1W7CZ79_95pWxqW3j8Gzd1btfYp3cf21" TargetMode="External"/><Relationship Id="rId1" Type="http://schemas.openxmlformats.org/officeDocument/2006/relationships/numbering" Target="numbering.xml"/><Relationship Id="rId6" Type="http://schemas.openxmlformats.org/officeDocument/2006/relationships/hyperlink" Target="mailto:ppo@gaia-x.eu" TargetMode="External"/><Relationship Id="rId11" Type="http://schemas.openxmlformats.org/officeDocument/2006/relationships/hyperlink" Target="https://d33MvB04.eu1.hubspotlinksstarter.com/Ctc/RK+113/d33MvB04/VWvxK_7lfv5qW2kDXxY5_1Tr8W2qd3df4VT54mN33Mk5Qcf1dpV9V4KD7CgM34W1-YJYB8wcYKRW8QhlYy3Yff5qW6pX5DH3cZ7N6W1tyVz17ZbW7xW6FXq5D6HmzNJN3SJTRNWYnhmW10W2BW3J_mWFW1Nt-gq4_j07RW3ZvqB24r0KtcW9fPtVy2K5MgTW7jBNz-8Y0ctwW2RbBZs8nV_-ZW42lbsF4NQqXWVRjW0m1BjtzZW95nrml73ZYZ6W63yYFb4LMxCbVDm6YR6gv0_wW7Jc8Z367tt4mW7PH-k86hc8j4THhzN113K7zW5TmVXX4k8XF7W794gMt7mTntnW5K5kbH42QWtGW3QR8Mc6xZkTPW10l4Gl8-KMTbW6_3Z3m6pDHRDW2W2tMr2G48JjW152T708z7t8GW6WT2Jt3ND3yZW23KYR73LP04WVFQG8K3nPLn4W6_lJX_36yZCGV4gTlq529qSQVtKBXY1MwH09W4TTT7G4CBBg_W290szX30_ngGW4P5LFC2TCkQ8W97-dPH89Qz3tW6dbYSx65CRtJW3gxfGG3SpjM_W2vZjny2SCB3TW3Vcf0t2SdPGdW8_t7l4242f1cW2s5r_12-34bcW3TqCPj3Sdlt3W6b8htc5zvbpSN6TLk_Fqw1gkW6BlD8C4gXx_dW5xQp_43bZP6NW1jlSjg3q6l10W7RPDyB2CHTJkVGP2PD3LLn-nW72fqM69bQt8FW8ryjLM5ZvFqWW1kgsnX514B5qW7bl5CR3Wls5dW92Bc_W1bwrzgW8TQsh-5mBY19VjLLbf3fLkQWW5PmyWs7J_MfLW7T1wgW4THYnQVkvYbX8dhXh-W6khsZn6rrWyLW3bPPBf3H7xXhW790c_43yJRw3W1pP22d7wrHzGW3hpqbd30gZcYW78b7rN5JyS-4V9s5BB3wPLxhW4L9YxW8sQLsKW93C4px9fG1hjW2WMfpj6jfDwDN6HD0kLDY3mLW26NnJq3DhGWPVybmT71bpXVYW3XXwLk1m0SwFW5MpVh_5PwDZpVP2KG55SyFjqW2FqmsY5VYnxMW7pbVy12hXs9_W8C3RZq7Qp2QDW3zKbv_58G7cwW8p7LpT6zx0C6W1JGjjY1Vj683W7L1JCz7vdLmGW4q7scz1qw7pfW6-x4yq90N5k0W3LYzxx4k-W6LW8mH1l71zWKzjVW-9lk21LK38W4v7DVp7Fv0XBW6PNrsj5hpPWF3lWg1" TargetMode="External"/><Relationship Id="rId24" Type="http://schemas.openxmlformats.org/officeDocument/2006/relationships/hyperlink" Target="https://d33MvB04.eu1.hubspotlinksstarter.com/Ctc/RK+113/d33MvB04/VWvxK_7lfv5qW2kDXxY5_1Tr8W2qd3df4VT54mN33Mk65cf1dJV9V4KD7CgV-SW3hSdDf5ShMzRW1ZNds88sytk2W8bCqHr1LhSc1W7prg-s6hGMwGW3pJnn47PxdpMW4mHqPy7hWM-VW5X16pk1g199GW8TZ4tc32W_2vW5qWnhp6xSbMNW7vc9Q47TZpr5W95P5fp6dsPN-W5CFMqt8P1K-RW4Mk4j491XppRVn8-Tf68JD_YW4dq-Ln5H8w00W5qq8QP86Z1CVW1YF3Rb3M3zqdW7jXf6-2H6YDrN8tnFFk5rJ4nW5pfZzh5VDFDsVvQgY_61p-mwVfSmyM3-bMfMW7PJkLD4sDFxVW55Cl0t4H2kC7W4f27BG2xm8k6W4NX6rd2TbHVgW6k_CPV2pGv_ZW4c3XPg8JSMQNW2krqdv57KQNyVkNDDk4t-YZ-W2z2Q5J71QsT_W6Y_rHH5lhNJ4W58Flym7hG5JTW8n9P_75mwSSQW8T-4MN7Wg6T0Vg-B_33m6-4MW1mKV8Y6YJ-ZnW7_cFty35BkW9W6LLwXK39SC3tW8t1l5n98r4bNW1FppbS8XQQfZW6dGK8x7WPk3LW18V85B6RSZWTW342YbP6F00VhN1KQq8_nBWwnW1GCbJb8-Tr0yW2LM_kV3cDSGVW4QG7BL99SVTnW8WSWZv1MChrQW3v8Gdh10gmKXVs5FFp4sT9VsV8X5Vp53scMQW8kf3hK4T5TjRW5j76Nw4gxdcBW7VZ3CF2V2JpLW5f5fgj1rtXTrW2zTg6S5CNs04W8xt4cP7TMkMpVHZR9p6JBD9FW88MV-F3_991MVVG7gH4wmVdxW4tllfL7jTBJFN45xZFfG2_TnN8DQc0thRzm-W75R4ZS3FLKHkW4tsN4h89S5VrW5b8j_F744H0MVPSPGx7LLLP1W3sm0CB4LYKx3W6TDSL-9kDmCNW3gfz8b43D8YbVLKqSB1PjyFYW636W_H8z6W0_W3KrKHZ7vg7nNN3TlwN0G2MMbW8xxTnY82HrJ_W4j9tbS95YgpfN6PNGkv8n1KPW8Svx7J2Qly91W6y7ZzW3BdKFhW7nRxm97l8v06V8MC9n8Z9m5jW5cxDr06_S_R3W7thTqm8hZcDHW2s3Hvv2Dy1vsW5gf2Z78gKw-4W47Js4C4fL44WW26cJ2H60Rk4VW7Y7p2B7BS_vBW7tQMcv5LwkTwW6Vy8Cr4XTJS0N6HCngnn_zTQW81F91R8xRTwHW2Y_8gB9gD9zV390d1" TargetMode="External"/><Relationship Id="rId32" Type="http://schemas.openxmlformats.org/officeDocument/2006/relationships/hyperlink" Target="https://d33MvB04.eu1.hubspotlinksstarter.com/Ctc/RK+113/d33MvB04/VWvxK_7lfv5qW2kDXxY5_1Tr8W2qd3df4VT54mN33Mk65cf1dJV9V4KD7CgW7zW2SQl4y2BGsMbW92PqbG8n4W-CW5KHpcL3Kj_-rVxXPXG5rCN-HN52WC0BhkFpfN7F_6qLplqGlW4gjn4m4WD56VW8cjwsp3x6D65W80pWX63lHh57W6rZG611H_VZQW8f11NJ4xRYqKN6bHwmYJH0mdN8VjJWSP3fM3W96SF9p5gC9_WW4sTCK-6v6RStW2zhB-M71zxr4W8bXj9f1Q3V1JVD9F6Q660BZ1W4CknKz3kg891W345wrY9lkPcjN2rVVV4FPnNSW2tlYm16lPpD8W19-Ky161FqzQW7DL03670fgjDW5wTjt_1MTm2PW6kXkJ244lMgHW8-vmMJ4Kz_GgW8vDWKj5LFX1dW6cmMHp24rmm-W4MpCN27YHgXqV9jC0P4x_DpFVtKxnl5tmh5VVGhRK37xs5w-W54ZJ-x6DGTV2W3pN4R_8W3XPKN5dcgXz9zHT0W2d9kw38HFJrNW4k1xW62yjV22W2SDJP_8pNPYmW8zKmqm8-Mf11VpHWjH4t75y6W8w_wQx6XPLk8N79GT1By-csBW37NdzL8ncvTGVt4kzH8KLwS8N30tlPMjkKg8W6RF75n8LpZskN8c77xrkn2wcM2LnMwxM2yGW1_3d3V9lJMyQW2W5pxJ25b6j2W8Hj3Wt9kl78GW1Kfr2j2MSVsNW62dfPD5q4LZBW67TZyt8GRvPhW4cNX877YpdQJW3vSvd_8y6VfpVBsrqC65LgP6W5StsC14FN25BW2DYYGv2FBkltW2mgC6V50qLvTN8F5hBHL640zMWk1T7j5jRBW3rtFJJ4q9s3sW1JK-9f2RWp0PW1h7Fth64Yh4KW25NL9N811F5GW15H4y328ZjL5W50ysLY5Z7P5tW3BzcGF3WYK7zW1r2wh57FsthGW7WBhdy5Nrz1GW3_44Lf7ktCsCN1scQvQ5n_VSN27Dk1h9G201W4JDgXc66B7YzW4ZL9Hv5bRGXqW2bMXLb4D0FkBW1HZZ2t55p1qWW78JjCr7Vnz9GW4x7bl87qllQdW3nWpbp1fmxzzW7DtPv83FKZ-LW4MkV3F5Sb3YjN99RfCPdkNxtW1XMdh_2yX78xW3zcT-l4m8wypVVthnv2589qbW1-2TNL4YYPtHW1TJ0j55Z5YZxW34q9Q78yGKnSW8xdPbf15zdgtW5v6Bnc5sFwsPW7WgK562k5MjS39CZ1" TargetMode="External"/><Relationship Id="rId37" Type="http://schemas.openxmlformats.org/officeDocument/2006/relationships/hyperlink" Target="https://d33MvB04.eu1.hubspotlinksstarter.com/Ctc/RK+113/d33MvB04/VWvxK_7lfv5qW2kDXxY5_1Tr8W2qd3df4VT54mN33Mk65cf1dJV9V4KD7CgVN3W7b7V6f5Rf8XSW6NTGnT61Bd-7W5MKCpN6h6MngW3Cp8NP1yY0qpW1qCnBP7_0lTNVw8yDg5gVvGPW1pF_-f86gB9bW91SNNy4qLC10W7fqfSD70hrv2W6JBRzt8nJcgfW8SfmxJ6QxVlJW2x1Kqg46j-2fW4PXVlb8xsbT2N1g9n3jCsM1XW4lvzf48q-MpYW8_fYfH2mmNzPVrzTqS8tdSYgW1_PcGS25bSgfW1-swD62656TyW89j0HG48xXkCW94X3js5fNLlMW5BJbkk8ZmHTKVrnmCM7Q7MGrVplPMk3f1P_rW7RCbhz5yhqcVW98trbB4-RvPnW10jtRn3GFRlZW79CCzb8m2Dg2W4yKfk867qDq_W7rx10l4cKF1KVmTWrD72RrPWW897wFq8s3QvqW1fw6Xj3YrvdmW53hbnB9f-rqXW4P9XN03lk7DRW3FDzTv7gRl0BW9gm-498g92ljF5w93XVv8NMN4MbGDs_7Fk4W4PGNr77HHQctW4zV13P3Yq61BW3Kxy3G7qlB_rW77Tzx42JsqrMW95Y2zn9bj5MvW75RxMF7z8FRCW6CBkS-82FZcbW2v0pRW8TwP7mW8GHL_m2HrdNtW981Yth1SbwfPW8rNfZK3LpKznW1J7C3W7m8DHVW8N7BvM4GmyNnW5yhlYk77gVgFW8v7fN57HqGb1W8yJP_s7gVl_cW7BTLVy8VmlBBW8zjQsb5sDPRSW5QQDpJ85wbkyW7V935c7R9S2FW5kH93G8dwb8-W59XrT65RJkjrVjrKLQ4d2-17N1C_ShLl4h6-W5QHwP_3Lj62wW69qnnP6LrffBN38JzFj2080jVWYH8-7K55b_W1--8V-6LHQSwN8S4bbQ9phmsW2fvS3q1vWRqzW13NW4b1V9HfwW3f9Y1p5TsN3SW534qFF4X5DhhN68MCzd82NZHW5WT-Q_65z4thW8xKM4w7NXH7kVLR1M66KlnX8W8hQND22qKLGCW5rw0lX391PPbW7-S1sW4NlBDCW9k26Z36xth_hW5L2qCz5XR6HsW7mqGNM3tcfj6W7fFQMV7CcwzlW4TVMWr6c7smCW7RwwmS3fQ-skW1WlFZV69_1KvVDJH3W4Ct7K3W7ZB3QR5k97lQW8071Xw8ldyKGW8NKbxD2Lgdy3W83XSlq60XMQZVjhqgr3wxY05W96mfSM56NxNk34J81" TargetMode="External"/><Relationship Id="rId40" Type="http://schemas.openxmlformats.org/officeDocument/2006/relationships/hyperlink" Target="https://d33MvB04.eu1.hubspotlinksstarter.com/Ctc/RK+113/d33MvB04/VWvxK_7lfv5qW2kDXxY5_1Tr8W2qd3df4VT54mN33Mk5Qcf1dpV9V4KD7CgLrvW2XGnMq2rB7bdW5YfrxQ5Lbn-xW1b-_pM3CY0_QW2LlyPF3QJKTfW7_P5D173C7l4W7tRWzc6Hlq90W50yQkG200GHbW79YZMN6fcQ35N2qdFDF4tr2LN7BfcCwqL0vZW5wRcLw29tsv7N83KL32r0z6GW4DNQ2J6nN-PkW3vr0_n41zM-bW61dDdN6w5t1cW6MDBxf1jQ3ZtW64wd__8YXMh4W5BqzHB81MHhPN5MYLZsl4b6ZW5MYSGr1p8YwQW4KDVtm7fmHm0W7vNY4J5Vp9CLW7nbTvz7fN4mSW44bfd01J_MvJVprcMx2tM9PTV4KRDn5vM56HW6Y5shM1qLZhlW4BLT-72Py2P8W6hvPmw6PZCGPW2lmSRP7LJX-PW3T537m3NRWFFW7wCLGt3pT6sFW6KGTnx6QPBgFN66Jj6x2WB4fW6DxNzx3V2SPQN13dwV06fhCLW4GngtH8qdrQ9W3dlnND6JYHlBW5-5bk4875V8NW6tZ0cR1yDM9jW3pGD8y7Hx9yGW5cdZk18gDyw_W8_xtV033G8NyW2Lf5612dr6DjTjqwr5xTpW-V8bFkC8pL6bkN6K2_n4MTp7VW3F1vhb87vC8mW504zMv28rLJCW99f9dk6YnC3fW7bGccL1Yl5k8W8TpHQd3YTrpgW8FYNjq6vm-cbN35gnn5QRr22W2kK7JK2-VvWHV_f9VB3RNK-pW25PqdC8ST-txW6qj57d1fb5h7N5b46rgK_02cW4y4yS54Mj7LrW3MPVsd7Yf9G7W85nhVq7jfLn6W4_YMPM8JHskxW5qZ41L7V18LBV7S_Kj94x64zVdrKz-2gvwRNV73QqS5G283TVvSWhW54mn6WW7L09Y347sbDxW53qLS23BcdVRW61nKWc6-RhSZW77gbMj3wJ1yRW4l-PHd5c29t7W1MCNTC8KJvnMW1Sx-cb8g1jhxW6jcrkx7k0HG5W2J6WQD6dV6TcW850zfR2HRbRWW8DGxk88ZFxPgW1VLm4Y14Lq1hW3kn_0Z4zQL5nW4x3V_y800CvPW95n4Ft636psQN2xXJZs70DNKW6jydy13tzBlcW72V96g2rZ6GJVNVH8_2X5qXkW4LCmMZ50xZBhW58p1yS5N9XD9VtStzn2cvnfZW6lhRCk603Yz7N6pD6SwQjT2D3fM51" TargetMode="External"/><Relationship Id="rId45" Type="http://schemas.openxmlformats.org/officeDocument/2006/relationships/hyperlink" Target="https://d33MvB04.eu1.hubspotlinksstarter.com/Ctc/RK+113/d33MvB04/VWvxK_7lfv5qW2kDXxY5_1Tr8W2qd3df4VT54mN33Mk65cf1dJV9V4KD7CgYcRW3v2c-Y1yqr8YW7Tp7c370tP76VTl90j5scQ6yW3zH11Y9hhR1_W1BZtGq2LCphlW8Frjsm7C72jWW45pyMM7CwLB_W8Y3vbw4rq38-VclswT5yh8TcVgPlyN3BCtgHW1_rwxN85XyxTW3nHy-433M1JNW69Vd5x4cM1R1VB4v1x5RhJKDW5YmgfT1gfcqfW2qBkcm8Plb8VW1FLzdz4y1NzMW4R1W3l4svxF0W65lSh219SPLsVPTpqv3HnB56W69bHxN7M8hb-W37vM-m51cCLHVHl4fp7ZQ1f5W8VPv_d8jyQwhW5dzGpk2P90cSW2TZClv3tL19kW44_m5x2-7CXZW4Z5p8p7zSKfLF1QJ21GqcmqVqclLv88swRsW6CM8C0553Y9gW26YyZv3cS81jVTk_gD171WfrW1gxlFQ9dYQNRW8K8dX12Tp9RcW1PWH_r3nqWLZW7Tc4Yc4g1d2nW1svvXP41br_pW6Y27vd9g3mHhMC7B5Ysr41LW5mNvRG3s-Z_6N54m10hm7dq5W676JXj8CyZg6W8jWrVG6l6xcMW8Wzhtv1l9V6PW2CdJ7V2qC20GW7KsTyf29fnR8W9dw35B91pf40W8CmVqw16HT0KW2sCCHc6hq1N-W7gDdtV7tKm77W2mpWnv5FvL0QW4_2l1_2wJSQWW2V4N7R8x6hHfVbq3cx6gMtKmN1QpKVdvx-RBW71t64Y7QW83pW8Z0N0862bSS1W1FM4XP5wpKLtW1WpkZf15-_5nV3zBXR6px2lRW3d5GrL935KbtW7pNMDJ6fycJFW1_6QvV180G5sW23YwZp2tBtRlW2rzlqz8xrKb9W6qTdPs63YXmjW8N381W5QrpbcN3vPMk5FHvjPW5dWcgP5ZsfL9N69pVbk1YstnW4LXnzd1PXtVsW2GF7__5D11X7W7mkvc91nDSxYW1YHxGK3qyRh4W76t8mc6wNC45W1K7jMN7qG3Z8VMQ30H4S2jjyVs2x5Y7bTDyDW23S0J-23ssBNW1HxfkN35Yr4NW2hSyg32HF70tN6MN2lYhNTrVW7ZCXqK90B7ymMZnHglQ69B7W6J5qwf5NzTxFW11wqM-5KJKk_VkFx9592TRW_W5ynGmX4jyXbgN5WDrD6BxshNW3yMyGH6Q6LZpW8kNw-M8p9gGYVJ9YMR6v_fDRW6trxxV4NkHGV37f-1" TargetMode="External"/><Relationship Id="rId53" Type="http://schemas.openxmlformats.org/officeDocument/2006/relationships/hyperlink" Target="https://d33MvB04.eu1.hubspotlinksstarter.com/Ctc/RK+113/d33MvB04/VWvxK_7lfv5qW2kDXxY5_1Tr8W2qd3df4VT54mN33Mk5Qcf1dpV9V4KD7CgDSkW8dsmjQ6-HDZRW7bssKN3C566-W6V042y9lkZqvW3YQzsh2y1HkKW79dmlP99XjpNN9jmqSLh6KT9VKv8jL5LvVWNW3-Zhxx3lj_XPW8YYCfb3BVbCbW3HW-h629RKz0W8-BCmh10sGjxW5r3v3c3j8c88N35SXlfWCtQKM1w7Phhv_D4W16w9S786ZyFRW2sthfk2kJsmSW4FPVX22J5mhrW8Q2MSx4qYntZVvd-G686bsgVW78qR2272P7MXVBH7j54NgRWcVjkxTT1Q5Pf8W7XgjLW2mSlmNW90NyYk8QPFxJN7nF-wCltg6MW6ydYrz3gTpckW3JGH3S45t1qdF82FCsRfS3tW4Y77MN18yjfKW7D3y5-6fZy-cN2CP43_3L0f8W975X_x7SRyGSW8vB2Qs30xyFvN4hWGC0Zr8nZW3s7f1V7yv3pjW80W-4Y5WB8sdW7nN6H03LdV39W1wnCjZ29S4w4W5r0_Yf95nlcSW18MMQt2qBC-tW1F73TH69hH3dW7KYSym2-vX6JN2lH6xvKldVjW7dSY6m5V4QxPW7fH_b0128XCFW4vr5YQ4_p1C_N2BMbr64tFH1VQ_yT58D-y3-N3KXfH9q1D2rW6mL-Wp3F93zdW7_G4nG5v813cW5twMFV7ZVT8LW8nxbzh5T93Y-VZbSVv1RP_K8MNM2fz4GZYsW4c6YM42hqxD_W3tvckl3_9v4gW7zPHW98h5dhBW4mRtk19bP23YVKBsrR8sP_xtW2H8fQV6gdCBKW7jYgls56p7ykW935K7d2l5tMpW3ZsSvP5k8BrbW3VSmf992PhQQW2nWkXy1Kq6fMN22Xsm-qgm11W4L3nZs8Bl-43W9c9HGc3nkmY9W2sVn6j3vJMJZW8C3xDP3l34DbW65m9KT7jfNrlW5HqqQs5Y9xY0N6hsmLw3_mxrW2dTXtv5nqn9zW31s_cv5P5KrGW29nCY82GvxVHW70hC2h3DsyRkW8YWK9v2g2LXMW5yH6S51ZgtJTN5Qz1sNcXB_XW2xJ_gr6Y4HSlW8Xq11q5lQDr5W3TjVtj149lZDW40Fy093CGBPzW8pQThk85RKqfW54vG9-4SVzCnW5sQHXH3vt4NGW3PVY3-2Bn_rhW5bymcs77CBg-W3CZGP_5fQcjkW6Lb3KD6hHhNv3cBd1" TargetMode="External"/><Relationship Id="rId58" Type="http://schemas.openxmlformats.org/officeDocument/2006/relationships/hyperlink" Target="https://d33MvB04.eu1.hubspotlinksstarter.com/Ctc/RK+113/d33MvB04/VWvxK_7lfv5qW2kDXxY5_1Tr8W2qd3df4VT54mN33Mk65cf1dJV9V4KD7CgM0HN5pq1bg5s_XJW39HkrG1vxtsvW5QWqrp5ngy8fW7Hwpbr2GGtQ4W2dvTq-3lzX9pW4ZrDRD6g_sNkVZR6KP2qRlP8W4_mVqD8sMwmnW5PSLp24GjjpSN29nVVTLlfm_W469y_24QHdfXW2LDgMQ82qYw_W4YbmmR304YVkW2Z2nFT4p4xwsW8k5Z_Q4YhXC0W6V6M451wcVLYW7DDxt_1s_DxZW2wvCvt2bFmggW2BhBjT4wk7V1N6yWVs0CkcFzVGMydX68WxW8W4gJYB38GwNVwW66nF3Z66p54QW1HCbyJ2VNnM9W4WNtRW8XwY-NW7cTLdg6mWLH3N72vblgwfcRJW8DqR3f4cqQPxW7CJybK3vnr1rV2qwCD8d7CDtW5prP0k5j1rL7W68NW2m5zpSfJN4P_x93jMyR7W6dPHxC3Yk7FzW4r57Xq4Kz1gsW8pXht94ftPbJW5-gVcx1CBTQ5W20H-208_66-gW6VnWk125K3CKW92wX1R4Zn5YMW6X9ZHH1tBmTZTkVDM5_V4VSW6fWptf4Cs6mwW2mvbbh1ZnJJ9W28CxWv6Q8qxVW2S1sR76d1-TcW22ZSYQ4V8xXHMzSmxnvWbZdW3Jg9xl4qC0k1W1LlT7K6wc2fPW1M01mX82D2g1W1SbfM912s8sNW3vZ0yx3jjSYKVQ-jcT8f87K0W54dwbV5lvmhVW4h99tL6k18mCW2rp41w7zvH1yW8qqnl26Scf_BW7QxkTp2CCcHZW350wLR88JfJ0W6X_n0s2dj_BCW1Ncs1J7KM25hW4npWKX6qmw69W15fqm66ckVQlW8f0bfm3g2H6XW1JG8f_8W6tTSN4x5Fr8_nkyMW3fT4V04qGjTtW9h0wMM47J0MFVHdwJ_8YWdd1VQ2cjS4DmZKTW62JNs0329BKyW7ll0hy4kTX9cW79fLs821MKp7W1rK56V82rf6nW4n5X1094CS7FW7GCq5d16SnfPW4tl9RH49M3FQVm1D-Y4fZGzsW6FMdv93vtJC0W173y782TBLTwW2TM_jT4J52DDW7fWRTf2y7CkXW2JZT9N1H9SvrMt3x4c79s66W8D6SnC39qd4pMK5_SPkhT9HW5YHwc94BJ_nFW3BT8L661rchFW236lFB5XpfS3W8wbGnv8T_5QgN3pl-_FTgsHJW7wprDc7Q2YjPVQhqRG8lzScp3gDH1" TargetMode="External"/><Relationship Id="rId66" Type="http://schemas.openxmlformats.org/officeDocument/2006/relationships/hyperlink" Target="https://d33MvB04.eu1.hubspotlinksstarter.com/Ctc/RK+113/d33MvB04/VWvxK_7lfv5qW2kDXxY5_1Tr8W2qd3df4VT54mN33Mk5w3lScmV1-WJV7CgQNLN6xPM5h_WZG1V-nyvF6rsMBpW3fDMp23JwCd6W7T11vL6kMFBcW3cHNNH8yydPzW5bsQbp1hxyknW464MVs1W18TsVtWSC66_bNvBN2PkG-s8RG2BW76Ffv-1mwxSpT-7ML32L-x8W6bjSnw1Bhvs6W72PDcd6M3NgSW7d2wxh1fvfvxW3dYcb-7kdsyHW26Nxcy3VNCY_Vyphnb1CKqNDW1p5qy54PKX8dW5-1TNk56mhXLMNlyTGVpDGLV5T6Pp6KTGFtN21zgc1ZKMSLW2dhhCm6W8nYzW1RVC_66j_C3hN2sWkDrD4rvfN6v3Yqth22BP38Q71" TargetMode="External"/><Relationship Id="rId5" Type="http://schemas.openxmlformats.org/officeDocument/2006/relationships/hyperlink" Target="https://d33MvB04.eu1.hubspotlinksstarter.com/Ctc/RK+113/d33MvB04/VWvxK_7lfv5qW2kDXxY5_1Tr8W2qd3df4VT54mN33Mk5Q5knKSV3Zsc37CgF9VN9fN3NVyzQBxN5D4hwcKsnj_W6j_CWl3VFFDYW5pPHnH4FW2zQW2GP_BG4ZlYyvW5wL8Rn7F0Kj9W678k5j143lq8N22-knNm62w9W5drskr4Pk0yFW1JyC4W3hlsPrVFc6Lt1-3N63W5NdG031RmpLYW3wVmdW6qJPGqW26cb05420p8cW1VbxpT2YcbBfW3Sr6Wp7W7DnPW2Jd8X85tYX-mW3Glgn54-qkC3VkPfxK4JWTx2W8gqms035xpNcW1gdMPZ4BZKxLW3bPB1f2_tlcbW3WvdqP48vjV5W8m4rvW3pzKjyW2Y-4HD8S0HH3W913x-q3lQvT9W2XQh_H5P3-H9N8RD-FW56PxDW8Zzrg613yYDJW5N_6p_13gbqZW8Ph3HF2LqLy0W26dpRq87yccBW9jzxlL2LT7l8VBDYN-2-kSYrW1WF-425kPlqsN1Yzn3dT4Kg3VsyFCh41lHZCW6HV__w82QKv8VWQLfD2w-8TGW44JvDF5TSFPDW5sljQW3sWG7PW8c19mf1Tzpx2W8J1FxM3kWp7hW47cPYW5XWfTv3bqM1" TargetMode="External"/><Relationship Id="rId15" Type="http://schemas.openxmlformats.org/officeDocument/2006/relationships/hyperlink" Target="https://d33MvB04.eu1.hubspotlinksstarter.com/Ctc/RK+113/d33MvB04/VWvxK_7lfv5qW2kDXxY5_1Tr8W2qd3df4VT54mN33Mk41fczJQVcSFcQ7CgZJhW7J1jZ-54WNGwW8_zLHn19ZYv-W5RpSV0389y5TW8Rs0HZ5LswSQW98yNsl3RsLchW3zh5Cm6SsDwMW7ZNgVq8-1WCPW3m_Mhl6g8DHgW3x_lws6zR8jXW1ndZSd4H2FpCN2YZT9-ggg9ZV_KG3L7qqmQGN4gRFkvVSQSMW4Tj1fq7Cqn9qW3mZSM61f6XFjW5bfZqj9b-GTCW67NPX33f2ddbW3L7sJs4_5p-WW6k7QW59dMkhdW7lflyD3NG1RgVMVcKf60YDzlW6fsftl32x_76W78R_hV6VPl7vW4byLyw5HBM3SW95rXrr5C-wDMW5B0Zbk81sV4KVDkHTD2CXQL2W2KHdpc3-FTCBW1_gYQ55cK3g1W83Tkmj4l8H2sN8P0b7qTc8rCW3Nf9wj37DQjJW2GyWCd50K6ZKW30SVmZ3wRlFfW46_rXj3qzM6DW3XSYd57BHNhYW3VQ2Db8DWX7TW41T70S5dzR8PW950pV_35BrqZW5J5hj88Y9K-nW7X6W9D4zrFdvN8k2_WQV_q-JW8pqfvl5FccZXVqdh-m6r22ZbW1CHDTR4BYSl5W48vNgr4s91T1W837Dy38HpvZJW8Pr_Ly1M0L2cW2trqxw8R4s6CW442NVc2KjwKYN60bFNXHTfMlW26WQpc2N0g-8W382GfS1RTdv6W72M7616q-T21VsDc074J51L7W47RKSg7wFw6gW6tHSkg95jWJbW8Ht2fY9chQYNW5hmyds6qfLw1W5pqcCJ3BtvWyW2CHlNj3t-6pLW2tgjnG1ZxNPDN5yTmQK1jSJ3W22FdBx5Y_29XW2mFkDq88kCHsW4dvklX7J4MP_W3YYpXJ810wm9W40QZ0V2dSRwRW7FP9QY2bznYNW8VNmff1qbGbPW5JtWrH3j4PNnW3TDWVX1stl9NW8nGXTm2h61TWW8v8Fwv8fSBX1W4j4RZ43Xm2LNW41brn784wGJKW8yZs-s7YRhkkW8sf5Xx2JPSR5W7hqqlG9jpQvpN330K0CM0T_gW5F7D4b4sS4WxW5M18Hr3Pjr_pW3mM8Kq8JtyV1W1Jy_MB2X4JJFW3MQr1k8_HpNfW3sV9W55wBwnBW65XsKd5Dky1tW66XCw08xQxsyW6dXWcp89mpYRW3_FDKz99WsSLW9784vh8dDwT1VN4XKz2PwZPLW86l8fT7dGmjKW54x8902hWRw3VfSGcz7VVmkhW7tS2q25RBdYf31FG1" TargetMode="External"/><Relationship Id="rId23" Type="http://schemas.openxmlformats.org/officeDocument/2006/relationships/hyperlink" Target="https://d33MvB04.eu1.hubspotlinksstarter.com/Ctc/RK+113/d33MvB04/VWvxK_7lfv5qW2kDXxY5_1Tr8W2qd3df4VT54mN33Mk65cf1dJV9V4KD7CgLSGW5f3pJV1SXsY1W6DM5K614ZGdKW5XcbPs4zGxS6N132Yrry3Z_6W2V-tgR75WxQdW4P0rYL8JDfvhW35JTx87h4WVFW6mqbZ98FpJGRW9bWWjz36j86vW64YBNh8b7hbDW69Y39M2P5TDlW2NLrs43HMfJrW5x77Qs4lkx_DW528yrw445zwvW13Rfg71WG1FWW8p3XZx3cpkbfW3RZw8q87rNbSW8_HTst6CVxy4W31Md7y8wbLXYW40CwyM2N2gcwW5bRcHD5FqKRWW6Nt8Z715N4m1W5KJmg49fnT08W830F1473p7zXW20LxYS1R_2b6W1l_4494csswZW6-hkPM5nL4MFW4g05mX1lkdz2W1rySSx39FWr-W21BCcQ5rsQgPW7ZNd5j34XC4VW9lZzDp4gh116MZFGZf28q4CW2SBZDj2BSCdmW1HHNZZ4XR1QmN7YStgztQpjQW4t0CGg3qrl3wW1L8Lz626T4WyW24Bsvs8htYwdW41c1Kx8zV0F0W8RrcZj6CxB_QW3PfC7J5Fvg_2W4w9Yfl8PLN43W1q41T07SttrdW3BhYSd3sS_w4W6lBcFN79FK9XW6D43d162FJ-9W1TRNqM3P-f0bW4qXhfk2vJDpBW24C8PZ2DbVBvN4VxFRsyP3LrW1dry4b6yZSyNW5bp8YH4wnS--W6L22qX2h3jlHW50M-V46qpgnpW64sRwL6qlwbcW5VY18Z8B2L35W4zzRvz291SbDW6BL3LK58g02xVkkCzS4hMt3NW6mdS4G3Yj9k4W70TfMf6yJGjGW3XWrZk2q2yfTW7n_8ZF7x0W7vW8m7Z8Y8yCk4SW8BzBYZ8_M_V-W1Rh2PF5ktvBKW57tG1k554GMHW7Wlm-X1dKZVZW3lMvpM2m_c3zW7wmw_R5g5YS4W8v6mFb82br9YVpSVbZ1rR0vGW7pbc6y3SYP3xW81NYcK7nTKvKW1YJzts8rhVFBW8X6CSt9cs9X7W62q4pD3ZW2RVW4HmSb6303MwSW3Lq95Y1g0QF8W2m0cCZ8Z0dvBW4q3zlR1V-8FpW7ZPd6x8c5Y99W2Lg_TB6M2VQxVd7P-d4C76S6W8G3Yfs4Qs_yCW2V008p44sm70W9f6lY34zKqptW8J-_5B5Gpb--W2wTdsp1RrSwxW5tPxKg88KFjWW3K-lnJ3MhjYLW4cKc0n8Z0WkXW6TqLqK54YQkr37jp1" TargetMode="External"/><Relationship Id="rId28" Type="http://schemas.openxmlformats.org/officeDocument/2006/relationships/hyperlink" Target="https://d33MvB04.eu1.hubspotlinksstarter.com/Ctc/RK+113/d33MvB04/VWvxK_7lfv5qW2kDXxY5_1Tr8W2qd3df4VT54mN33Mk65cf1dJV9V4KD7CgSczW1-tsRQ5nzb-cW8B2-qx6_DfdPW8LrSHv8YKpVTW2L-c2c30SVW3W1qp9fs17pGpTW9kjtYF1YZqx5W5VKWYV3ClvBwW4xT17y2Qy86ZVmX_4d55HfkCW5zXvWw8--knQW5mc8xh19sk12W1pPrg23Pd323N90XpTh3WMndW6XQlcY1l3mVWW3XL2438n2sKYW8HwR8Y5DJfj3N87xfXzv4Dv5W6CGykl2dxTk8W4GPtTq40DsTkW42Q3Y39bClFwW3c18Tk4K7J6fW3FK0-C206gp1W9lDrD754sf3XVG7vFv6rk13qW1S15sl9bsWg0W5m7XC16TNvylN4LzXC_WW190W4W1c871Qfp2nW8Q1Gn83ZGfNCW8fKLjk5Z_fMhW2xQjlz82-zCRW4dfCY69hc5s6W3hXz538C3L65W90Rtt090ZqxlW59tFMd2Y_m6qW4j2l5_2s-jHpN5m5MXZdZ0fWW14D6dB2HN2WmW3bfdFZ29tr8NW321cLK3ybVhBW8DpydX7QzFklW8M9-n_8fLlN0N76-KDZWZf-fW8SW34V4nk9TbW3KkjC85nd6rQW6CbxTx3VhMHZW3rXVZT1kJV-2W9cXv_C7zHLh7W7kSMfx3MdQy_W8xz19h99S4gLW7CrSh01gMNgwN1lKKP3sHT0xW1lrqJz8VWnZ-W30kFG08ZgMLfW4S4pHq4VCdQbV_9Hwc7H29DvW2gkzqH1rhMF_W595xSz2JnFsQW6GPdD94YxvkCW46-w1M6qncPwW6-RdKd7zfWLtW72tJm16qB2JyW97q6yz2fr77TVcgjWw4MHZVmW7FGjdw6p8MGQN4wJpS_ygGMnW42lbcy7fGZRwW7PkLZs7__JGPW4VwcRP48mSG9W1tZ-rr8QwBryW8JbqPh7qBG0FW4fTnPx2DH0zzW2K93_P197n-rW626Jz06l-xRzW6HxgYQ80n75fW2HMb479dYDXqW5VmhmR8d1wg3W9fGx6V8FycGZW7GnhdX1pT3llW2wFpGv2qd-RsW2jRwvF56bwL9VFWx2K2C_5d7W8R9rfW33c65nW1bdQyW8Knkq9W2X-vlv91cR_QW1hKKJH6VgCfcW3s2jcx59GYdBN14vP-3hZc6WW76pWjQ6mXKxZW6SNP4-8rq1-SW20rJ3L2MNSFjW4-YqKz5P-rWZW3D8X853ttKh2V28Vm48hLD573b0z1" TargetMode="External"/><Relationship Id="rId36" Type="http://schemas.openxmlformats.org/officeDocument/2006/relationships/hyperlink" Target="https://d33MvB04.eu1.hubspotlinksstarter.com/Ctc/RK+113/d33MvB04/VWvxK_7lfv5qW2kDXxY5_1Tr8W2qd3df4VT54mN33Mk65cf1dJV9V4KD7Cg-_BW4V8xb04R4bhrVTdQ306PVTWzW6wCybZ6SW0TdW6WftXt8BF6tjVKX-wb44lYgkW33K9QL5Mp_8vV-2Lm96w6c7rW505ZRG4rHTBCW3Md0z64PzK8JW3rfVgm4r3wt5W8CP6Xj1SQ7WsW5yTVgs1m_wxzW8dsGH56G8PVMV9Pjyb4BbZJGW8qdCHS6MvdvkW7FpX_Q8K2LV2W2VjnW03VgDwKW2ztDCC6Q0TkdW8C2SmD3Dfyh0N1nM7lZLXrNrVVW_N57hT5yNW2956N1823vtHVLwN2Q7TK4-3W5t0cXp8W8jGPW8dWNq_6RFH48W8HhkBS8PP308W19BqHn6s4c-YW8GSG9s6LQ8DlW5B5RYt50fcKGW5hcBB27HzT_DVT3nrh5RCT-pW27rs4w6F0zGyW4dNvFD3WGlmDVH00CX1pDhDKW19QfMx1dVbVNN9df7hMdLtfLW5FTSvY2zpVB6W11x0Z39lz-7nW1Ky1sh5R2xDVW7lg4Y34_RxXcVKK0K26GSYDXW4zCZWN806tn8W37fZhh1pJxYlVT01g264gNxmW6rB3KX7F5xwLW4sVDC82XTwgVW6LS-5s98PF7NW6z1fgq88s0njW27DrRs32x8BcMqBY5hRrM8lW5rRrXY6FdtZZVcQsyh7zXZvGW1xzcgC3_dfdBW66kk226RzXlFW4FvBH-5-nCmDW2RHVCk69MmK0W7zkZwH2rcDWQW38sD4C2j7WL8W87j0Jd6fDbstN2JQMgNbVfFpN3LYBYGvt48TW1FVxyW7Sl69PW65-GMN7SQ4p6W5NjljF5Mb0vXVcvdZt1825n6W6THtlg3FjbmDW1HlCvf6YQyWQW8cZ6Gs7l9YrZW1Cbrpp9c_W50W2c-8_P2ZjkV8W1F7_Gf1zkcwxW66Pxw44s6fCTN73hpr2qJ2lLW2tGjdR5t3yqGW4whg3g3Xqt82W71tnKH8W50_6W16L5dH7xC6bGW8W80MQ9b_yKFW7prMxW19L9QbW3nm35d8NzbTJW3Mg_cB6_0DYpW2qN7ZQ4-B5tvW5Rgv3-5qGb7zW3d9hvY1H7vzgW6Xxy012q1nLcW6XGznL65-l6FN3N2SfnjzdPqW1T-ytV88npTlW276DGD5Gz4qhW61jBB91ZhTl6W8y24qj2YbBK2N5qMn_D-81vkW8pfhw_2mzwNwW8hMwTz8KZS3033lr1" TargetMode="External"/><Relationship Id="rId49" Type="http://schemas.openxmlformats.org/officeDocument/2006/relationships/hyperlink" Target="https://d33MvB04.eu1.hubspotlinksstarter.com/Ctc/RK+113/d33MvB04/VWvxK_7lfv5qW2kDXxY5_1Tr8W2qd3df4VT54mN33Mk65cf1dJV9V4KD7CgN6JW3yWLqS5bdRrbW2BYnYs64f24FW3Bs2SF4R48GJW7Bd8nz4DCnpmW8gXT3c4RL__rW1v0_YF5nCZWYW97kkVD6t-pVbW69L0SB5N6QVrW3Sfb9c6ScDQgN7Hz7B_fVKLDW4jn7JL8KmgZDW4VQlzF693LN8W2cMR3_4J1c7qW7XHH772k0_lCW5BkFLy4ZwJgwW32F3YC3scTfwW1WYpxJ3dSQXmVqr1qS29QS_MW1HbJRc90Q7J5N3PbxhQy2mNwW3x3sh07JCpQhW5Hj_t52FtXTZW3fPZPN2SPWHjW74-_ZC4-8-TZW5wrn1x73W4C4VY6V4t6Z7kJsW5rqF0F8W60_RV2cwTQ7cK3lfW3B8Dcs5pqtmFW2Mvj_f2Sv4nLW6Hwz938T8knSW91KymG3skhQvW2xknxk63szz9W3fgyZK4FLRJPW7Q4sXT5yXQ3zN51j6c031nHqW2hj4rq1K-D01W4BZrsL5h6GhdW7sSDD02wYXzSW3R1KxY7-f96hW55t57n9gBy-WW7VTXg-7fmFSGW7PVvWD3TF63DW2KX6r93vqD51VX097p3rs8CbVzsR218r-7CqW7BQqx47sK1JPVB7lys53CX2gW6NCk85755sB0W1Tgq433FHDsFW1rT6gF4cM_GrW5VPwp-4mt2hXW8d_qd81p3LLtW2CBhGY3jjhB9W67jCDS5_mYjQN1n8DDL_QhVrW3W9c5M6YmHmdW5BKSjP6fC7RJW56mN8n6TjcN3W6YhfpM3pc3_SW3vDn8S15wyR7W5bQ2B13NZBG2VvMZVP4ZpsqnW6fbmbh92sJLBW5By-qG87BRPmW2FK5Y_7t_jjGW4Sm1kh91mhvsN4NYKypt1qkZW62BK1C7mZrz5M2Snd4mzpCwN9csF2VcgQxtW2lgXZH3ShyBYW721Dvx6NGkbkW3pK3J72nGFr0W1Z7L-f3fms8CW6lbSHL3bzVspW4XkRQV4p7Dt2W4cKMft6_lt09Vn3HVz3XrDCNN1MsVj4T7wfHW8y0LD66vZ2GCW7TF3tT1svGtVW6Zwl9N2m-y09W1BCsDD6jDZhCN2wWtctcsKwNW3xMZ_j8NyyPxW6WJJR28YW5XqW3nGpvS3lpc-RW7dchpm1zTRnrVlRcK68hPJcpW22J10Z6fmHCzW61XxfS6xNnC6M-zzWPD8ff_W5VJ_WG1b8YdN332Y1" TargetMode="External"/><Relationship Id="rId57" Type="http://schemas.openxmlformats.org/officeDocument/2006/relationships/hyperlink" Target="https://d33MvB04.eu1.hubspotlinksstarter.com/Ctc/RK+113/d33MvB04/VWvxK_7lfv5qW2kDXxY5_1Tr8W2qd3df4VT54mN33Mk65cf1dJV9V4KD7CgHPyW8mCV3F8ylX5wW5cyd0g4JtC4SW821X7T7lM-30W35lW_Z8K4dWBN72ZwPR2WpWZW5c20hN8_1TWwW2rlD9H2qTW3VW1m0tKf8cxQ21W7Nx1ql2vv2m4W7mlCBX3m3s6jW6_TRFk5lmMXsW2X_5Kw7WGC5hW81ZjK4992ljvW8vys202jRkhpVZbm6-1JrWnwW16t7w36CVkR2W6F6QvM6lgbr0W1N2Tlw1fwFcCW5SzGMz8tlX8GN5BjVB5wf0QgW1D_pk67kNdbPW75Dz9Y15Q64jW6CpYvV8_03KMW5F3ZD84YgLl1VbGnXZ3XGzmKW14zbmB7LGNx1W471DQQ93DsqlW62MgMV2KPsFYW4w159Z46-htRW74_ykp7htDR8W1q6y_37sYK39W35FlqZ4mpbQnW4z2Tjl97g8vYW71_3y77bb90QVdLpYM8nl_RcW1b8xjM7V8PLyW2rxvr97s1g3mW6psKBh95s8WKN5zZwTzT7xt8W1w5HvD6kxKv-W4KTVb32GpRChW4Z8cv62kNFy2W99qBCJ8CgVv-VldrJL58MZPSW71s_5k7zs1-TW7ZRJxB6mnHSfW5lpq967R2dN_W3WlrnG2_3hBqVPmHnJ2XNH_-W1ywPH588ShJwW2z87PZ8lLcTcW7t80dG5_SKZwVx4QpZ4Y_JMxW4MVx6z5_FBYpVQ6ysL83nMR3W3Xh6v68TTXL4W4JTxrL63404FW5kQ2112y0TbpW7Wdj4Z74CLsmVVX6n-19cqlHVncvKz5llfLgW56VsN7210Z8RW7rZnL_1GNz9qW1GlFqz4BhRFwW2yQhgV63XlTfW7FlPzf6wF_kXW3NL8826j0NgZW4szqsv8WwBQfW6ZlFrF1RyQLTW7ClXmq84bNj6W5JxGth1ZNjyWN798629yjbCxW6JZsdG80cQtQN8MX-NNF7HJ1W2Rm65R4gZ016W3-LwSs3bg4FgW8sCzy17kCrmXW2wnz_g2mSX_4W1ZFhPC4v5R8pW5WWBlT3sKs7kW1STftg7BL7nKVF9QKW7ym5LPW9lFT8n1dPs7YW8nyklg3rDxg_V_0ltm2_4tX0W6t5d6C5y8GbSW8YSbJ96RlkNZW2SkXxR7gR12VW7Fpv_v2H3MZjW8zvlsn1zNSdGW2Vb-br5nNFCrW973hx24l2fcZW20hxR833Qyx6W3CpZl-4ZfR6s34XG1" TargetMode="External"/><Relationship Id="rId61" Type="http://schemas.openxmlformats.org/officeDocument/2006/relationships/hyperlink" Target="https://d33MvB04.eu1.hubspotlinksstarter.com/Ctc/RK+113/d33MvB04/VWvxK_7lfv5qW2kDXxY5_1Tr8W2qd3df4VT54mN33Mk5wcf1d5V9V4KD7CgJTPW40yfLt3P5mPBW1Vv3pF7l3yrKW4Zybct97PKV8W8T2cBg6C7wtTW21mHj530rV3CN3cGgjNM8PV7N6tBNjzh9qkyW2kCGwZ2zZsybW2dbKl47rfKTVW7HlV5T7BC4cBW5yq5ps93G_5JW3Zy2Cl7BgJY6W53zRxG3sCf66W6QKQxp4RR3VkW5Qgllp1pbcSHW5nRTMN6l7SqpW91h7qX4ZDcsRW2WPC6R3R21TsW4CjtKM4-DQl1W97ywx_3RM_PdW29Y2-42gbpJhW59hLpj5M8nv0W1dJm1w6Q53fbW4y5Mfm4P1D9SV6RNFv521HCfW6lXMQx1hs5tDW5rK28w1dxHKSW1nSmXL4Vb7k4W6PfVHy3J_RQLN9hbYCs1fwSYW21TrrW2_yqC2W7MYk-J80tZ-kW4s6HWR4WxnN3W4N0jkM7BRCq2W3j5mXC4DNtBHW2jPwYN5DmnbqW8xK-MF4PfzQpW58Cm1Y3TqD82W2wd-Kp1bf6vVVVXgqF5ZTq3MW8ChtG9718HL1W1nr9lS6JwfYnW6JrH3g5Xm6rhN4XQBC5m9RP0W7TJDTC40Y-bNW5KDPHk1t1KG0W2SxZ206DPsVRW19ymfR9cgb62W5jbsJ_1sJr0RW7fwgbz5Vp3rWVHShZP107-xDW5bfrhB2TtJNlW3k67hG7lQ9XGW829kJB9cJTMSW4yVsR15xkWH1W4hx7kx3q33mxVBx8n52vxPWQW1m7w9K5z-1YjW5gXK-K53dk4YW1BtNDw1lH47JW7Mrh1P5LlPrCW4BVvD51gr_-NW9bfWdz5dD4ZYW3hG1H22tQxwxVWK_pM2yJrLVW2CK46Y9k7vM_W8Y3-V_5DxXwvW61j3Dk4FJlk2W6jT5Dl7YC40_W4q96-l3Td9NVW4KJxy263g9GhW5CwCMm1cLrrCW7DZwG02KqxCWW2XjYJV26YPLnW4s1v6_72Rdk8W5751X97zY8msN8SxFsNF0gsfW4X38W84xW8YWW3ZKDcs4DQZGCVzXvT_8Qz6kBW7ZJYRn54HKn_W5RPMrm5PY4z5W7QPSHy4Z7G2sW97_hFZ2B1RvsW2DThY-8TVcyRW9f6fnQ96zVN2VM9T3d8ZXbw0W46NGt-8vcjXlW2CPmWw8K1lB6W4sFJVD8gvCdc2vc1" TargetMode="External"/><Relationship Id="rId10" Type="http://schemas.openxmlformats.org/officeDocument/2006/relationships/hyperlink" Target="https://d33MvB04.eu1.hubspotlinksstarter.com/Ctc/RK+113/d33MvB04/VWvxK_7lfv5qW2kDXxY5_1Tr8W2qd3df4VT54mN33Mk5Qcf1dpV9V4KD7CgJ-WW7XsrLT5wFW-nVLCGbm7d3bMxW1P96_q3GgCCvW555wlC7WSbr5N7RS9t9vTYsQW4swJ5114HFrpVrjHPv78NLLxW29_01g9gXLftW7YJjxy5lmQwpW48gbRH55SXQRW8_jqGZ64Bp1zW2vtzpx8WV-nlVsPDzr6YB7l6W1zlNQL4Y8zVYW8HH_JM7c0lLZVgml5865dGx4W2FCCwJ5M8b5NW660lgm6tYry-W6z7xwj3BRXgsW5SlXTp2xq-KqW3CP7GN6Y50s_N2pBBRGP64jqN8m3ZBq44p7dW6__jqB6-1JzNN6qyvjXYD-2pW1CQgH44ghy80W93vQRR5RTKn5N1yslCq2cqJyW8F_2K_76-T29W1hysjy6mK8YWW5J182R93xnPSW1Q4S-T3kcWdlN4CBb8w-KdchW93yjG74_Rh4pN70D8KccSG72W8CkHZX6_kXWDW2qCvPr414rJzW7f8g8j238zmGVz0vYx2gL_PyW2XVb1s7xXqLTW2_tjT87fB4V3W1SFLWV2_TTg8W8Kmb4l7rljNCW6p4Lgz33j8CkW1yLy_N1rq4PXW4xV7FN4NHNxMW4dPBc261qH1QW2YvPZx2br3vNTWWQs5l66_6W1w0pKF7GglYQW6R7D1h6RY6GlW5sClZT4Zfdk-W1pSM0397z9FWVdrN3S5Q10YqW20psnc5N_kS8W2wl5ry5QxKFkW84-BMr1tN4JVW1lmygx3TdvgzW71kgsS1LHJKDW9lXb5d1glg_5W3Bct6R3795G7W13rXBq2w2gBtW7QwTBQ8pbxr_VF6fH98ZcV_QW36jcns1ddHjFW5rY0xB5BwMQsW3DCTGT5ZnPgPW8nQbNS5v_MCQW8c5z841qhM98VlMDpr4yMVpcW7xxMCw4P1XLgW8xXCGq1N5hd_W5xTzpf6Jsc6qW1WGskk2gvcSbW5mzxgg5DG9nZW8yfl4s7ZVhgQW3pDS569hvQJVW70GcG62TP3PKW1_-lSb6X9hPYW2LZwC61S9JTnW8-WSD-4cmzhdW94BYZ18DwlYHW6S17Gq2mZRj7W271J-G5YYv2YW2QqSgY4h62lZVFRxk45ZG0WQW5tL3_S3k2h_tW3XZDbf5CmhlnW87tgmz8jyZdqW7kgVB-7_P11mW1r5gh479_Qy8W2xQWpM7sbQnP3gXR1" TargetMode="External"/><Relationship Id="rId19" Type="http://schemas.openxmlformats.org/officeDocument/2006/relationships/hyperlink" Target="https://d33MvB04.eu1.hubspotlinksstarter.com/Ctc/RK+113/d33MvB04/VWvxK_7lfv5qW2kDXxY5_1Tr8W2qd3df4VT54mN33Mk41fczJQVcSFcQ7CgF0ZMzqsJ24lbMfW1cvlcc20gTF0W6WWNrD8Md4_6W3nHMXP8d6sJPW1fn4X3842cMdN6KmNJ-r284GW91sZ6s7L1MxKW3h0rTM8t4bf9N8RkGZqNY6WwVBchTf7V6vlMW28Hr4S9h5WYSW6wg0F75_-9bxW16l2_X8X22sBVxHpsL2yJYn1W2kMZCk4GhGK2W7z3SGB1CxVsNW1gwVzq7_jy48VPwWRv7ZS3zYVhbQTl2P1S9gW2j08S38FWwd1N51plq0xdJ6RW4SDqpG1rJh-BW8TsDQp7Jm19HW6H3Trb3-nkZnW66-Qsq8-vzNzW4wq53w3j9R0zW8wF34h8_lBYkW7NG7Qf8jpGlTW3N5C079fNwx6W6yjcPY1w48l-W11jM1g7hnfbDW7xVGZr6XdxyCW30n4bH5Zg_wvW1Cfm-g2hphXZW6ZKs1N9kQvTcW65GgNw2BV8ZjW2YKgQ579SQF6W7DtBGT4kX1xtW556vSh4KzdXYW48HSH-5mxs0BN5kr6HxbWNsfW2HjmNn82Q50JW6S5TTD7JxjdfW3hby7m8wJLxRW42zDVt68YMLDV4dLCW3MkJ24N6-XzW8SFRssW6JxTYR89cN3nW7DYtWw2hlNvWW3SRttl3Xc0SSW3S4LD47pJmVmW3BJQ313BzdNfW76TSrN5ZsZX7TMSp22YMxbhW6vjfkV6fV2vQW7cR2SG7-GRzLW2TZRfG1SHLnMW2CNP1L120FY1W9gns227dZ6VsV51cbG2jr4KsN37sVb0Z77G_W8SV57z5WCDt3W4TYjZV2dQRQYN2_20w5zyVFpW3CTr6_46X3xNW8bY45b1kK-h_W4vNBsG3Dg_0YVcTL-Y5PYg7xW6H08x51lJ_yGW3jGvrf8ds700W589js777wKhwN45GvH8QRKtJW7zWrDt1zDkv5W9g-Klw9dy8b7W12cWYb1TQNTNW62JMLP39B3pxW5y-37b1X98bQW1zYFjV1t0YQBW9cWy-T3Blsb8VmT9WY93Bb89W6_zMMN7wYy74W9m2_k53Y4NR0W5Cw6Y24yxDfZW4L-n3J9gf664W8JM9rF8xlqnKW3Gk3g-2hJJ1sW2hbvX117N4_RN2cXRvk6cR1NW7nZsgD2kzFxcW1br97g6s401kW5fkmMR67J22FW7QgR3s5g7kzqW1dQhP_8dFygMVV6SBZ35zKn0W8fr8KL1Kv3LsW6nLX1l7-H9Wf3lmq1" TargetMode="External"/><Relationship Id="rId31" Type="http://schemas.openxmlformats.org/officeDocument/2006/relationships/hyperlink" Target="https://d33MvB04.eu1.hubspotlinksstarter.com/Ctc/RK+113/d33MvB04/VWvxK_7lfv5qW2kDXxY5_1Tr8W2qd3df4VT54mN33Mk65cf1dJV9V4KD7CgJv2W61PlcQ2ykFcGW5pmyKG7N6cYSW3vqGRZ2t_ThDW6tpmNy7BSSmKW18Ys5n4GnrNMW4l9fKW2fqyY7W1K2v4H5kxzwTW1vkJzM163BgHW7GLmJl1RRNfDW6_STKT1w1ld-VnBrl513FMmwW703R5s3FJLvnW3JBwfM9gP7nzW82Scv43NRY0MW1Rfzns263sGyVsT4C34HVYXgW86XdLV8TYxYjW6K5cNm344BXxW8d8YbN4WgQckW5hB8hk11Z1ypW4ZT8BZ8WMS3xN6dWRSwb9Jh6VLbyJK9l2mlkW16kjFD8syZ5-W4f44j79h_lPFW1SmFmL2d992NW4w_YSl8859JBW2wrl5h2CX_DkW3C95fB31GFyLW7BXcP53fWyqRN1rSBr9vWfXSN2MqNPPNbtjkW5GlD-h6_cy8-W50hxMS3yPRN0W2QzdQy5sSjFFN8hy1C3bBqWcW3Q6PkP9k-77HW4ty3CK4N3pzfW7Fm7Gx5trpz1W32gBbd44T7PRW7QNlk367z96tW10mML83Nl83tW96VfbL8gB5SMW52b_xB4hsXdMN6D_Lk8kYFNXVJd3m-20ZNxpW5X6cB47SvkYXW7r3JNK8d-q8nW2CJ8n58pqVsQW9ltXSn29JRXMW3yF81b3M-fzKW655NLD2CK8FvW5bGqHd33hCPPW6_NzMm5Jfm7mW4zLK2Y1rHPGTW68yQJn42wyMjW72Crf82L54JgN89WkDRqN2xpW5CNbjl37ZtSjW27Dwtp84DB7yVVWWbP74tTM_N1SvvDW3_kLPW59wlN22rF5gfW7LmXdW3X2hS7W2yXtMT5G9wt2W32y5W86m0kHmW4_zKnr2d10MLW4ldWSg83SDKJW75jNg97F2c3JW4wvW824rd4PBVPg2W324tLRWW7Z-006687wsfW6yqLcv3XmLXxN4f3Hwl4KgfQW1jbLT65D-4V0W3HYh-K1PW0jxW4349K-7XzlwLW16YlqJ3VgBZcW8zr9Q05mmc1rW6wSh3R1g_YMzW2_sFDW4VdM_JW3ZlzZ_2M0TBVW3gLfGP4gR_hDW1GmhKZ7NnJvtW7bK8Wj7q-sT_W7d9Hvd94v8GjW7wx_qy3ZSHgBF936Dkm6pClW86TxXh83VGGCW4kjWX96-kYH2W5WrbrK3dVQV8W3c2jL53hNMpYW5nlQ6g7652f-N2NwKH09hB-83cf71" TargetMode="External"/><Relationship Id="rId44" Type="http://schemas.openxmlformats.org/officeDocument/2006/relationships/hyperlink" Target="https://d33MvB04.eu1.hubspotlinksstarter.com/Ctc/RK+113/d33MvB04/VWvxK_7lfv5qW2kDXxY5_1Tr8W2qd3df4VT54mN33Mk65cf1dJV9V4KD7CgPDCW5SZFDW2yhSXNVw-kWd4-2ftJN50zP1lz1lqtN7hlLfHDnggtW7BJZ-G9jTdHsW8Hm5H33Vw_NYW2d1rks4jtNSCW7_LxkJ5KJxgWW7TsPWR6zt6nkW1Shk233sWxZzW5ng32z72T-ByVqZ20y73-tZ4W4TvHzB8NdnLJW1VjDSb1n3jdmW3Q5c2c4r-7HgW2hnMx42mwtQHW7m9ptD5n-9c5W7wJnkz4QXhjbN4hVPrbW1MH-W3vysFM8n5x03W6rfJrX5NJd1nW96pphw7QkRWkW3NPpR91jhR5JW4-vR9d3xc3v3N4mYxQ6ds52zW4ZrYtq65cPSxW80m8d37JVl38W60WHqk73HSMdW3X_F0B2msqwDN53L6gsB0Yy9W51gsJ_50M9KrW6zsD0h4gmNmsW4tjg482SnGnxW3p8B6l2zG3KDW8RxWxF6Z-l5gW5PYqq781jyKsW4Xf8vn3RbrLbW70ZqwK4zqfPtN5-dDYhqPnGJVzd8rn3Vp3kVW2w4Hzb1p51YdW7gwGCH2h-13KN2yK5gP4w-zXW3s-QXt1FnRGmW3h1K5B429PRdW5nwTmt6DxvH4W6S8xyd35Pc9zW3jDyHF4BYwP-W2Mfhmh154mhjW7Cd8tl4_28WRV5__tZ6Nc3ngW3_S6Yk5hnT7PW2jd_YN7kQk7_W82BzlG5Jh7FSW8wGs3d8VW9YsW51f8Hr159DrHN7wvg9rLdGmVW6cfwxC7-vt8sW11T5d_8KLZsfW3l729j4hQ5YFW5BmjBY7NR0BWW3t195l6_NdbKW9bL8L53r8NNqW7GGNKc1J0_fVN5hZsDX3QPFCW8qn88_4LjhplW8SL-Tq6nwnHpW8wM-_83sVPZBN7kqFV9Bt1L9W2f7HM_2pBrNSW85YYnd2zHWyFW3bNx628bzRybW8mvncj7gJcC9W6grDTv7xHz_nW5pfMd11bf3P4W47Gm6c5FSBncW26M4GW36ynq5W8bv9MH138781W3j7ykn2lWRBMW31-LBF4sxrvpW2tLn9T4n1J9mW7HR_H57L8mDCN5GPr9p_L8KDW23jqfT56_x1kN1ZTjH6mfMXTW8VXq7j4vRQHyN6R1Fr3QCLh8W8zNBr48gP8BzW3mx4XG3t3_g7VmFj-344MQxgW1wn7346lst4KW2jyR6M5X9B9pW5m9XQ97pMCJ9W16Nrrf3Xydy03d2s1" TargetMode="External"/><Relationship Id="rId52" Type="http://schemas.openxmlformats.org/officeDocument/2006/relationships/hyperlink" Target="https://d33MvB04.eu1.hubspotlinksstarter.com/Ctc/RK+113/d33MvB04/VWvxK_7lfv5qW2kDXxY5_1Tr8W2qd3df4VT54mN33Mk41fczJQVcSFcQ7CgJPMN249lk-k-XntW8RqGdn1_JJLfW8QQhXj5G7s-jW8NK9sX2sJfy7W33KXlS7SMbxnW376R7w5D1zQYW6p7mjj2HqjtSW3hn-XH62MLjMW4Khs9t3K6jK_W2_6TX44q9Jw8W4849Cq53SsG-W3c9ljj162jxdW1yVNHw5RbyLBW1wLdd-51dJ7KW84p3RL1XM0nqW7-5v1n2gtRS9W78VYNX37-QnKW7sywpj46h-qWW20CQ-q4Fv1d-W4bxmXx4XlqPsVhYPMQ4SGNVXW4Rsj8Y5lzrVXF8qqdLYWwGmW1cr6hh6mrvt0N4ZW6vCbGww3VbVxkf3sMr-LV_QnrM1Pt6vNW8qB6L04zhMTFW6M328W64dK09VW53bb3p_0t9W69Jk-b5C8SdNW4JwnSB6Lxw0nW8Qnhvw2g8FKXW28kM-W4VNVZxW3kWTRs8vmjR0W2DZB2n771yzfW55Kzbc6t9_D_W2kRBhY7rZHswW2W7V4y1pqwpbW13XFsr8zf-x5W5BC7ZK8tZ8KLW4JQT8T6s4SxdW3RF_423cN7JGM2118v8MpTbW6hrhpN90kgbbW6-8Vb23vfc11W4FZ_Y-8rL9jKW80qVM-5rDHQdW7vwsXf5zdpM5W2Spskw5NKFm8W1b45FJ2yHsRvV18g0k5NQj3yVHssJc7KZHlvVZ_6B672xGBjN861J5GBj2G9N2qWBCZMLwYcW8y8PW848Wbr4W69vg7l45jghFN3XcW_lWgVjkVJF4m-6xb-D-VhhgbS2m3n_bW7cmD-B2VQzNzW5T7hXt3h-hlzW15JqQJ8G92mtW6_S1B26wvCSqW9blhPN3ctJ1jW7sB9n-1TYZblW7MD-rt8cgSl4N2W8R9MflkxdVrLS-t5W-0_8W5tW8nw1J_nNnW6bTX0v92hLVcW7_XVhr1fdQQSW2qbwr95LHcNLW76FZYx38kP9xW47v8hS5nKTDYW4ZJWlf8Wx1hGW60TvkH7V4fXvVwKGy680sRXvW67HxK06d191zW7CVykD9cH10lW5C5fvk3WMPl8W5rbwMs8qVQtCW62ybJx7p-3NPW8jyHcv5B7-DWVyYBHY3TJknFW5gXLCY6nVZ66W8npzLK4WqSPrW89Mcnj6WSbfRW39fw0T5yGH9XN51NG6RDK1KyN2RGS6whgSvBW4R7lhp571KkGW3R3jSc7hkgjmW4BMKrm3h-ZGQV2NDfF1S-dm13cBN1" TargetMode="External"/><Relationship Id="rId60" Type="http://schemas.openxmlformats.org/officeDocument/2006/relationships/hyperlink" Target="mailbox://D:/OneDrive%20-%20CONFINDUSTRIA%20BASILICATA/Profiles/ofdrs7xc.default/Mail/Local%20Folders/Inbox?number=28685" TargetMode="External"/><Relationship Id="rId65" Type="http://schemas.openxmlformats.org/officeDocument/2006/relationships/hyperlink" Target="https://d33MvB04.eu1.hubspotlinksstarter.com/Ctc/RK+113/d33MvB04/VWvxK_7lfv5qW2kDXxY5_1Tr8W2qd3df4VT54mN33Mk5wcf1d5V9V4KD7CgXMvW4hsKhX9f-gN2V4m3tg7xVwkCW4cwSxB3P5H5-W2ChXlJ2XtK4jW5T5PQ47jQsjHW2XqFV85mbnQVVPM9KF4k0TGmW5-PWv93bmPrpN7GtjD_P2jQHW6l-pZj1TS2xjW3HZf7G8DzJ97W8Hs1t86cNVbzW3lrzJk4mFWdwW5XM0fz1mVpDMM40yljZFnVjW89Q8VN1MC0SFW4MBYr66sGkL6W4zDdSG7X7wTRW4Z9H3h918T69W7N9mdT3Bk90cN3Cn6zdpNhtqW1pmvqF8tbJM1W478_Bt8LsbBXW3nyvn14j2CXqW2P_Vqc8kG8kyW4fLf1n3bCj6LW3P1dZ15r00m3W3JMrYY6r4CzJW8QXpmT5kHDh0N6bHDyShz24jW6t79m-78yWXbW7J6_HX7GfHzxW1kW6Vn4_0W22N9gkwGXLFnBTW7v2NSf7H1052W6FSTjq3-rt0-W1FWZV43mKWGTW2cysb99150xWVsvtqX5T1BMCW8dHCMv2KLNYfW2DzLxq5Kpz7qW4WcgSG7GdcJdN4_nkdXDbrK1W8VHPyL5wwXjlW49BKQH4yd955W4rrdNY2m07-9N1Q4TMfLmFnWW5vtSGF7GZ_ZFW5LqzPQ6RqC3JW2R_YZ-3FkYpfW6yLSCH3cP5qDW58WdKn2hcNgTW1_8RZL9lbC9MN21_3F_DNkvWW2s4wKz5nQD6nW3KwkX93dCDP_W7zYPLd8g8q9qW8t-6C43N_nR9Vm9t0d5hJqpbW3MgmHx8dqqPSVBkKzj5PwBMSW8kjp_W6pSh8MW63Cqyh7LQ02tW7QmCW33fxMDxVc52gJ2CsWqGW6LMkzd1TG_DWW1t-C_d6DRHdwM-DYYgVX-PzW9j02CZ7Lxd_BW8n4kC64FyDyxW7690b02VLp8SW9m5CF284dkwGW50PcSz5wXNfxW5glv7s4nQXcNW5s9GM836QXTQN7yx88z6Q25yVPHlVJ3nVBm6W2g3xHZ8nmFcWN5LrQ8h1454pW7gvtK58QHH_kW8gJzNM18YXJ4W8Gbl0G4lXTlrW1n7cfH5_Cz2zW5vKC_t5m0xFfW3fwdGD5kD_40W6yLp-85CwY2LW7W4dkK5GTvBBW3hfBpf3SrT_2VZDj6c7ktXmbW1FtPr058D1Zt3bnW1" TargetMode="External"/><Relationship Id="rId4" Type="http://schemas.openxmlformats.org/officeDocument/2006/relationships/webSettings" Target="webSettings.xml"/><Relationship Id="rId9" Type="http://schemas.openxmlformats.org/officeDocument/2006/relationships/hyperlink" Target="https://d33MvB04.eu1.hubspotlinksstarter.com/Ctc/RK+113/d33MvB04/VWvxK_7lfv5qW2kDXxY5_1Tr8W2qd3df4VT54mN33Mk65cf1dJV9V4KD7CgH7TW6wZns04TkHG_W8lSKSR3wx8d8W7N9NQn8Mm3knW4RdrtZ4BJJtrW2R_wQ0674nH3W4pSxbS6nvgK1W76T-Q91xPpJKW7XDkdZ64FtLGW5TDm_02S02l3VJ2gXB6-XmXjW6ZHcV47YCD_SW42byDJ2F5Kw1W2jKldC5MkBgCW6_M5jq656ZVhW7g1XQ39fbv8JW7Jk0sm6V7M_VN7F24Z-6wwpXW1_QPNx5lSXnkW1nbBQZ1Pc3STW1PpMSj17vRKZW5FzsLD6LsG0MW5PWjs26_76p7N4QFklJN2BN9W46nbBG1YBVHBW7RzcW68CyV7TVQgwr44HtmP1W1ctw-T55bG4zW2lQHPd2G6YJhW1J7hJt2J-XJdW4TbL5N16Kx2jN5VJ7zKfDhGjW2G2d7j3_dlLTW1bpCmv4kXG68W2pgyMW2DFgl6W3J75TC3b42-VW5r0B0n7Dpp5xN6CX8zDnKHVtN32HYmyljK-NW5Y2T2f5gvD7gW57WKWg4_QNQcW5CcXJj2BxM1-W1q94cC1hS0KFW3GjkQN8N7sg3W3N_ZDY46LPsCW5jVbrw2GgsRGW9lh7w-2Pr4dwW16vch63y6hRPW24LZG74-Vvy0N5_MVDkFWqQyMb0qdgtlzF6W5tJ4Ls2ZGDp4W9fmp467mg4DfW7FrNgD7LWfQXW8_btk68hsw1RVsgf5Y946rjnW12rPgx6CdNbJW2FGXK03G3dCxW94wb9P19znBfW956YDx8BLB_0W9hM0z693PQ4QW3XCgh17cyJBvN2_sVhBXJcjgW6XJxYf8WYzc7W6R63_r52p4KGN1h1fj_YHzHNW46vpcZ2dY5qbW3HqjZH7vmDbkW6sLnXm30nYqlW5wlfw82gzcY9W60Sv3l6wxD9FW8GbN902P22vTW3RlJdF8syj9XW5KkHHt7Pfh8LW1FhSxt4CrSxFN5WTNvVrR8R8W7L73FW3Tp82KW1tTH9g8Sk7-2VqRkp974YMBnMbYnMcWJ9pXV862bH5FStrdW6nTg9G8nbDpbMXWYB8x3Lg2W6CVsb15QmK9TW79Bc_R3bdNh8W6Cgg712FVc32W1BqS7j1nRVDtW3kb__84mB-PHW1h555W7vqMhQW30lcgT1TvN2CVcq0W75KmwvtW521WF3783s9cN6j5zVvq8pc6W88W_G82YXFHKW9m5psR5769X-3bDc1" TargetMode="External"/><Relationship Id="rId14" Type="http://schemas.openxmlformats.org/officeDocument/2006/relationships/hyperlink" Target="https://d33MvB04.eu1.hubspotlinksstarter.com/Ctc/RK+113/d33MvB04/VWvxK_7lfv5qW2kDXxY5_1Tr8W2qd3df4VT54mN33Mk5Qcf1dpV9V4KD7CgYwBN7nQ93R3bNmQW1YSpf_6Rp98LW1Ql-pl75j24TW8gbzvf8ZrWHDW6pFm1k1-PZ40W652pZg3xD4mMW278fG95yncVrW5hJS6p8YtchKW4Z_12C4B60y2W74FF7R1yWskMW5Z5Xyf4hWL92W852NjV8rzhW-W8hMtcY3mM36RW24m7dH8ckJCsW8XPHCG6d3m_hW7smkJm7RsdJBW6Cl-9x1smYLkW4THMVj8lXT18W8dvvbx2HS7p2MNVDwbyMY-jN1MZcnDRtTZTW2M7wbF9kZkK9W8S2BdZ6kp3jkVWNQWW2vmD6jW1Nc5Rq2mqpw0W653T4q5spS2hW3mPCMK6sbdJrW7z_nk_4Kpfg0W4sHvgw89BmqGN1M8_1d93HygW3f9qwp1bWLDQW4WN2qJ4m1lycW2gZL4V5t4FfkW30VbYG5grXXYW4Dy6-r1Xf0S8N3CCYdLPhMPkW8DnyhM3CtXW2W5FX8Fh5YNTqJMdvB7Hw2plRW8NcY2w5t6xrCW8SHnB056GVtLVvRZvt6WM_3TW1zSZ1D7QYZmqW7hk9GZ1y65tJW2g8Xvk8NvzKfW4bfJfY7sP-qMW4MtDmg3h4t6gVL7VdW33ZX0hW5XT-dK1l_G8nW44z0T_4X6ZSHW9jNyxN6850_nW1RgCQJ47h-nNW4WMx4P11pj5rW83zmDJ2sjnpFW5g3jck1WK9-4W7Gztby31fBxsW50zrJ-7ZT5xbW4zFs1p4n9NYbW2fgz3f2vR8RHW8bHshx1BH0_5W3mSPTL5s27xXW8xBQqY8__p9vW78vM1m8jYTc2W2Sv-hm83Xm53W2NwbdQ3CwPrPW5kNRpd8P0vLXW50y7vk7CvWyCV481_s93YzgNW97dW3f3YB19LW2CBKmm6rPJLkW571yH975F0b0W4Zvvyc7G9DX6W6bD6Jv3dK054W5Q-0RK6YT2DkVhzlxC9bpQS1W8-yLLV5lRQnNW5bTVsv429pmJW8jgznx10LBHsW7Sc12_2mkqBKW7gR8sL4kSyCcV_78tG6rsPfVW49QzB_86-b5gW8vh-bg49bcdyW8gZ3dt7wWn2JW7VT2Nb8JcMwHW980V266jD4cjV_W4Wx19W8YfW5VkW-w7mdnHLW8GQl5q4qFPQgW5J6QHp8zPG3MW3RnMd21RzLQFW1517SP8XY15k3l221" TargetMode="External"/><Relationship Id="rId22" Type="http://schemas.openxmlformats.org/officeDocument/2006/relationships/hyperlink" Target="https://d33MvB04.eu1.hubspotlinksstarter.com/Ctc/RK+113/d33MvB04/VWvxK_7lfv5qW2kDXxY5_1Tr8W2qd3df4VT54mN33Mk41fczJQVcSFcQ7CgYKjW5l_nt562dNqTW1fRwkF4MgXDtW19qJ005WSrwhW7QDmGn2vk4YrN7G_vrXL6XR7W2xvr2J4x0yb3N9cGhPq1HmbBW5HrtJX2mccwmW8l66nc7rt4s2W7HFkmj6lcWQxW3hSyHb6RkfszW6FGJV51F7jlyW6HkjwR5XZRmVW7Hr3hX1_H1YjW6qCb6G6znMT5W56ySHs8TDvPDW7MCdzv8vp7KwW6JR-Dw3p2Y14W3nV4Wj6M3nhjW1GwRVn6K14vcW3LX0q_51lh4nVwNBxL4CjmwVW7Rhql68yhKXGW1ZB3Tm4S6vL0W7t4qmJ6M0HvMW85Mjg81GRXmtW2xzd1V4wHVGQN1dYLqp_K6tjW6KP3Tk2JQJTVVGj20z3KDGX7W45rGfS32pmLqW7GXns-8dcKh5W3DM9q137R4YBW7RGXwj6t8xDfW8YHVWh8cnXN7W1qLkmv6t1CkRW2-MDKS1G1ZXRW975c1H2D3w43VtMRFy6JbbX8W72Y1-c8VYPtpW6D3bPM66zWNHW5Fq0rc3dhPDHW7Mxstl5C3sJxW8Nx9SP397M3dW2NvbhB4dB0n0W52jyc88BPkT2W7vynbd96qDYYVJj9Q-21cfG1W3bgC6L2151YhW8_K8j26M146rVP0cMb5qKyygW7kV-yG7FGvGnMJbrvbFr0-QW7CL8gX5DbnJWW4Z8pqg5y2FzVN5gHfZtHLG5nW7VW6bX7L1M7ZW6kH-6T29Y7F2W8HcM3l4-bhRwW34NVG81ZqnwZN6_RqM4HPlNdW4syFpQ61ZSSbVxGXDv90Bw77W1jCrFV7jPf-tW4n_frq7K1j87W6CLvXz18DZ2rW3FhYfx8k6GjgW4c-dJD5TH9d2W80yNbv4sCtyQW2VK5T43pd5xmW79l_9C1yvwfrW3LQbRk8vXdgGW8c3PSF8-S5h3W5Mc54H7vTSjPW59HPdv54bkF8W2Qj7TV5NsYS-VD11vH31JlYWW17-rpj8ZZQQzW6dfl1L8XF0n0N929MsGkSkMdW8bZwYz1rNklDW6TjbXF7mC6wrW1Gmpzn1Vd9HhW2bms9q7YCHHsW1rWBJt7z0qptW9bRxg55g5FZmW6tLWnT56pb7YW4wsGYb3GHs4TV36hXt4ZSR08W1cJYWX7vVS7SW25XnwY6RdFrrW4Hy7mt5dfm86VT7VSK7-XY8RN6TpNXwvxKf1W5b8cGL5FfWZZW4ZtKLL2cgThh3dGx1" TargetMode="External"/><Relationship Id="rId27" Type="http://schemas.openxmlformats.org/officeDocument/2006/relationships/hyperlink" Target="https://d33MvB04.eu1.hubspotlinksstarter.com/Ctc/RK+113/d33MvB04/VWvxK_7lfv5qW2kDXxY5_1Tr8W2qd3df4VT54mN33Mk65cf1dJV9V4KD7CgR7_W4jfBJ58QwygTW4d7tLB8Gv-xYW9hd3X34_36TDV5hnsz7l-kQDW6QFvxq6gx8RfW4R_CRk7W24ZMW3Tb1SD2lcjlkW8xVtkl3L7RXzW5D8C5Y5BMZrCW4V8smn8KM4g-W7p3ptr4g7j3NW3C4GT25tQCj6N7vRGCJvLBPpW6kxpdZ3LCwCLW4ChV3x323GmWW11T-_n7W-FCXN2N5QHbYvhW8W2KMRG07mwx9HW4nZ_wj7JlYQWW8DYkpn87cRf1W481S7N72KsbZW8KCNqX5NR03bW7_F4lk6NrbgXW33BTxG8x8_0wW8tTFcc7WJ2PPW22jvZk5dJ1G0W4FwMfL1xPSmRW8kPbdd2b5pvmVhgqPH33XWdLW6NBvFz31cdffW85jxrs1x_fLzVNcCDK7z_ZRRW6V8t2F5QdTs_V-Vzhh1sYjphN3X8BWk-pJ97W33vDWW8dc1JTW28hfhM4pPcMNW6yyNn_1Hr0B2W3k3hF35wHtTKW6-lKY87bkHhVW1dGsYh3XN-ZrVVKkpr3dz_SgW32rgLQ66KqYSW140SVN6hhpLLW4KskP-5tQyXpVYPD0y655mxTW5VHt-R2fxWz1W7qPNWw7pKNZBW71JglW1S39nzW653MJW359WZ1W632nPM1m5zRzW5gDFGD8_hgvTW1fkvfQ69pZ-PW2J6vw02k0BTKN8jxDvTGKs6GVD2bKV4lsvkhVD2bxH4b2pFpW96GMx-5pl4kYW7FBJzr6wLDsDW92wYtH75DxCfW2Mctsf5TSmJgN3d7_hHZ_1fKW93TqXh1sgPYQW1fZ_B57sYy6rW13307s5jwPrsW4HWxnk8Scx44W7C1dZv7GQ1bLW193sZy2f9N6jW5WNkSn6zlF4cW91M3w43rJrBcMC5vkyjGHZtN2_pk_nf-LJVW4D0T_81dWCzYN1RSV6Vx_clwW3pxY062byD3zW8lNx2-5-HDT-W33MlNN1wT5szW2gc27f3r0qHpW3X3-KB27CL32N3KsGbbWPd2qW7jN7Zs9dFtgDW5SHC9C3BwlckW5b_Y7M5Y4tD2W6Kx9kh6BgP0tN6LSqmYkYvHtW2X30323h7RdZW8HvGBh3R9Xj5N16CtnhtxMztW2QcX104KB8VfN5KpZdrgvPBcW7jFKWC1jpMLlW90J-j58Kz4HYW1Jt3T_4Nqtb9VylfDK2HxXVV3nQz1" TargetMode="External"/><Relationship Id="rId30" Type="http://schemas.openxmlformats.org/officeDocument/2006/relationships/hyperlink" Target="https://d33MvB04.eu1.hubspotlinksstarter.com/Ctc/RK+113/d33MvB04/VWvxK_7lfv5qW2kDXxY5_1Tr8W2qd3df4VT54mN33Mk65cf1dJV9V4KD7CgV5dW4xZmw-1N5sL3W7jBdYb7kk07xN97q9LqJnLxXVs6nD47RsBdjW7xfMgB3wWS03W98sTFD2jlrVqN69lbQRVS6_pW2brgf02HWrYZW1j8cJC4vF2y5W2YyqX32FZrZkW9k7nwl4wKVBMW3C20ph1yNQDgW2kGfz754yBtBW8NC3g_3dSyLTN8CVNBjtZpYqW3pZVQ57X-_HxW937Yc573zBSzW7j_Fpr4Tt2tDW16sz4K6qhRKRW21p3Mj45XzJ9W6QLk7R6RlsXMW5By92295cX-mW60LXv09dwm3xW6FDTCb7wFMQJW8HRtPg2rVYBjMYY8HsqzSSXW2DTc1B7KfJphV277hs4PcLK7VSGC0y57ZS71W5tZNFs4TbGpfW3T7lh_265NR6W5l0L0c6YKN8KW8LVz-T3w5nJGW8nBzyN3Q57KPW6mrYls8JRxgpN6fLLDP55DF_W7nqgbz5G4zmNW77-YPs57Jl3XW4c_mSh4_8Y_nW2Y4fDn2S_45ZW2_ng2z5gjLn6W8b1ftL8BR8kzW6r_hg73Dtf99W9jShSP3nt06ZW6GmJyK8cFQf-W7kRNsh60G51lW8rpzhz2D2vZ_N1WKBZ0hV_1FW54MWzm3pjpywW5LcgwM3qjTZgN3p3kKSNk99DW7v_H174XprRNW3QK_c6164MLYW3RGyHK5CcGJfW31d2fC1Vbc92MTQfMHFk2DdVp-qpQ3QV6FBW5CZqmq6MXhKGW6JBHN95597PyW6z_KfS2qBCrYW6mjF487cvfcrW8G1dMC64RnBKV4b0Wf15-ZYPV_Zc_Q68YsFhW70gcXJ38DgVHW95w8QZ8wp595W3MVv_s8mbm25W73-wVC87jTQTF6754-Z8lnfN1R0jJykRgDsW7rNqqS3wY-PYW5MGHHC78NCRBW4VH8wp2wf_NMVrx-nx3DmvmVN7CmffJYw6FSW2ngFnL5_B6qvN7Yqv402JwDtW4_48mC95Xzx_N7Kppx0m-jcJW8BhQtt7nbqCyN4rySCvG4PkVW3KtH088VkS7JW6-4lQP1Vfp1HW2mPFyZ22F4KZW3wWsNf89FRzqW8lWTJy8nBwNgN4RJJztrkKXKW7NtBkW75hNnbW59NN-s2RJZS-W8wrc-Y92DTg2W3_Y7ft90hKkcW2M8f1Y6llf1cW3vc1CW2DwDlTW45474T2NG4bZ35_T1" TargetMode="External"/><Relationship Id="rId35" Type="http://schemas.openxmlformats.org/officeDocument/2006/relationships/hyperlink" Target="https://d33MvB04.eu1.hubspotlinksstarter.com/Ctc/RK+113/d33MvB04/VWvxK_7lfv5qW2kDXxY5_1Tr8W2qd3df4VT54mN33Mk65cf1dJV9V4KD7CgGt8W6wzwsW6byYPBVjZvtn5m76mHW7KL0DF3-Sg5gW7NHw7F3lZryxW4c9K7R2542-1W90T6Wl4JRkxMW6yxSQW1Xc-hFW694zK37L6xxcW6pf_xH3TSw0BW3JpPNy6M4qqpW9dzJfM257PPbW4LHnh26QjfkvW7G6TG-7Gt0HBW13FKw85qgw1yN7663rKqrjNCW1GydRc3x381tW3XcND783ytgrN6Zhchp7wh9gW4qygzh5S1h4NN865Fb3VjMBRW4TsS224wPV9XW6-FYcM7mgPC7W28ysCT37RFlzW8H-KD68CqcZ7Vn6xsj4_98wrW9gZM5j6trj0BW3k3-8g5-WWMkW6YSXSX7C2hZ5W6Xr0_W42zQGPVkXcl76fYRYBN8sbN8Rl8Ql9N8rx3JnXwnhvW4KRfMX7ttmplW8fZpHB2fKQ21W8lt96j6njrznW502d5C7-ML8wN1x8NjBkgQ2WW5bmffM4x3v0dW40-BkJ6T7V4zW2w92_P70f-n4W8xRgbg6MHR3HW4qg4f13qK_TqW59N2Rc1L4yfvW6cf9K97s09MbW3NlTvw567JxgW7GPYMn8btcR8W8tq4G98k63P4W6NVWGL3FkRwmW3Ztmm03GTQb7W7-S6w74xpnpZW25kBmN7rlf5QW5_c0Nq53Ccz3M9VrdfD681JW1Gd75P98ZP_8W3Fb2s84zqMCKW3sVc_j64t41nVkb0J14rjy1_W3jyx0S4qVHdYW2JN4-z8YK2KCW3HTbnJ2HyNjCN9jqM1MgDCzHW34LYFk2stMN9W2VdJRh4RWtksVfc5YC9brhLmW54QGDq7JrFG-W16bMlN7Ms6RSW7gJTLs2wRxDZW4FKCyp4_LwTVVb2KJY6FHCsbW8LWwnz6Y-gR6N67Gxk_HzH3_W7YYj3Q3tJPK6W169XfK5F7BJ7N8XkWqT3bfxgW3pJdGK1VmxzHW40PCMG5GnXXLW2w4xf58WC50xW2XZycY91Hvd1VBLzjr5Spz-RW57Wmf-3QcqC9W45lbN74R3wCtW1r_1cW1jy6gfW3dQHFG2Bw5pHW7wnks07W0SyrW7rwY5h1hWDx1W81KTRv47Bpn6W6YbHrx219YcKW8m6KQ36GpWnXW5fTg6M6RJ-65W57WTT33l-mNTW158JH93Nj3_TVYbBdj946QqZW7wf9VC3qt0CxW9hFXLf3lKS9m3hnW1" TargetMode="External"/><Relationship Id="rId43" Type="http://schemas.openxmlformats.org/officeDocument/2006/relationships/hyperlink" Target="https://d33MvB04.eu1.hubspotlinksstarter.com/Ctc/RK+113/d33MvB04/VWvxK_7lfv5qW2kDXxY5_1Tr8W2qd3df4VT54mN33Mk65cf1dJV9V4KD7CgR5SVjY64C1dqjbxW7ZSMJ87jd_7TW2P0H30179yKzW3HpwFW1N0cy4N352FNCKrR9XV13DRZ2GQWxqW7CPfG34Q4H6LW4Vb4xl2bF3xjW2_9Yyz1FB6P1W3zyJvk8SCgwyW3jmxVb5pkN_FW6FnNZ47qP2ryW83v8wq5TR_fjW38bVv981_cg0W4FtfPZ1n0bRMW5vHMBd6r3NGhW8BwX_09blkpLW6sGBRh24fYHNW8hrxTS99N4WYW1RXQ247ZKZgwW3wkk744kH-jbW6MCw3l7rxJMLW1nyNXR4-XFlwW52hS8Y25qy-LW8_C-BM17kcncW7fvpgb8HRcb0W96dc4X3M_T9GVx4qv04WwKVcW3QJL362glrMHW224MnT1mq2bDN4jryFYfpZ-RN2bMvt8zbwTYW1PbN9w8XT2m7W1bZC4k6qHmfxW8sGqCV5SPyWsW2pqhf22XYTx0W3m92Gp4W6FYRW4qG0Vl1_xhL1N6PsmDWhj4FSW4RVC3Y1Z7R8CW5jb82x4JYd3dW1T2Cj-5pm9m4W2gVkSc36Ptb-VqgPbt38XPfcW20Fb6G7MVdMGW6c5Wbn2ws5mLW4jyvpd1kW825W666JWG1239yCW5mcTtg33tM8qN394lRW9JQJxW4Kvpww4s5VSSW3yw_SX4frtylW6_wW0b33Wvz2W6nsgDc1CBL5TW8sNsfH4WTkRsW6lvJNc7xS0jmW57w9_V6pk1xqW3NtLxF56_KpzW1kDw5W54ntJqW5v7CNH2HCwNVW1Y8SLT20C1m5W7nwlBx2-fsghW7rG3QN7yqkzKW6Gw2xT5yPjTtW5KvRkY5MTBVXW24kJQK1dcrHCW3K-4Z_5MWH-6W5v6d7P812Sj6W7GkhGw7Cg9zpN3WB0Zbsb9nwW6nHH0g79p9NbW5WKdVX6sSxC8V1n2Hs2QLr9BW1P9S0H93Y_blW86hsbD797KHZVMWrCR80gLH3W7JnQf67Q8WbyW123QFY5sXQ10W3Q4N484Sy609VWhXtm210h2tW6-WX7L4RXyKVW17VTgf7zGPGgW3f3JVW8RJRxNW4Rg5p05tQ_9NW4zbhsH4wNcC6W408sst7s_MmgW8zJVgx8SXVLnW1P75Ty4wHGwyW5Z5Wz_7c_fJVW2lkQY66fZqmxVHCC1r8DNWjWW1kh83C44DLbbW3NpHH17kNPJJW6qZVGP32XSp-3ppw1" TargetMode="External"/><Relationship Id="rId48" Type="http://schemas.openxmlformats.org/officeDocument/2006/relationships/hyperlink" Target="https://d33MvB04.eu1.hubspotlinksstarter.com/Ctc/RK+113/d33MvB04/VWvxK_7lfv5qW2kDXxY5_1Tr8W2qd3df4VT54mN33Mk65cf1dJV9V4KD7CgRWQW4j5Wld5WnzxLW3qtp886MY6N9W8qLMqz86j7J_W1J61ml4Q5g_ZW5nf-kk3cDx6tVk-fq7603RT3W56DMHy6D_FXKW693LCP6M8Rd4W4Wd3Hy8DpPNJW8FzNNM1KFnCBW3cXts_4dSJ9-W4t4z2d7HsB93W8S2H4C3g8fCxW6Tz43d20c8r-W9j6cSd4YftJPVj8msh1mzx58W4QYBLd55qnCWW4l-yBt6lhjyyN3TV2x4KQk5zW848rhb2FHJmmW4DGJsk35M1M2V4cs0k2w6zcdVyQJKR78_64zW4mL-HH3ZTt4jW28FL3l5qd_NCW8Gr4zw3xG-6_W5kPhG77-wyXrW2kNB877g7kFhW7tRWfg8NX9VmW1TwNWd2wW89BW2Jt4sf16b0Z6W9bC02l7h0LRXW6mf16V8lbr4VW55nmtR4zVHfPW8J_0z-7nJSBHW4CpPyF1C3lCmW1cL5p-2CcsJsW6yvkC62QKN9hW4tyv8M3gQLFCW8YHSNB1TZhBHVFJMTz4PbB6PW26rjgY8vLflHN8vZlqxRw2QvW2YgTsQ35gz98W2ynDtn1X_lkgN7jYN6Mhdk7CW2_0lFk4clQgqW3-N3rM4MnYgyW796FC895_tl7W8Z43ZX7HB4Z0W3CMtz57Nbv84W7qDwvD391nfHW76cf-n4rj3jyW2DZYdj4Ljz_bW3-qzB42_5Z-1W2Yf8fh6zvd6QW8CJchP7Npfb7W3HhZ4p1xf00RW1cyqht4Ph47TW7qkx0s4ZfwM5W6dFCVv6TcXxgW5lFPL04Ss5-YW6BBRbv4MHMgnW8c7TNn7dd0wtW19VsTn6wdHS-W8BFR5Y8F_04JMHyFPS86xmQW3V6bh-6yPWXGW2CYMPK7RTPm2W6RVMKN4wMwjqW2sv0Pb7wQ_vHW6SCt1f1nBL4VW2f6VVw9hm5bSW4x6bZH1NLWFqVMgVqV1186L4W4xtyWX4TS2X4W2n4gKs8WX3lFW83-9PL6dPzXxW98dbrT8Z7bKJVHHFxb2n0JPmW56k9bH1j31ySW35j1Dg4qgJk-M6cr0NPd0bpW4mwCMl8DNgH9W94p8hh3XXDsBM9DDvbqqYWGW7xb5bw285kLyW51V0628Q7CMRW1kHzyN35l8PMW82Ppyn3lY3mJV7KNjQ8NnW95W5Czm6K1c3Fq4W3KL0S-1hZ_M-W86G7gd7967LS3c9w1" TargetMode="External"/><Relationship Id="rId56" Type="http://schemas.openxmlformats.org/officeDocument/2006/relationships/hyperlink" Target="https://d33MvB04.eu1.hubspotlinksstarter.com/Ctc/RK+113/d33MvB04/VWvxK_7lfv5qW2kDXxY5_1Tr8W2qd3df4VT54mN33Mk65cf1dJV9V4KD7CgGFSW3YmNW47BW7byW8484yx73QzWNW8hw6TS1FzY_xN5jxKn6Kl6rNN6v0rG3jsl3YW8tlf_t8TxWVPW5P09b343BF_jW7hBJtn7L1js4W5w7HNv8N1W5gW7BmN7J1VNJBwW73xtrJ5_gjRMN56G40NVrZTnW1pJfcN436KfRW7HkX992ffKzsW8BbJn620b9-YN5MJcfMG1RySN6w4pFK9dSRvW8Yqp5z5HSq6yW78Crqy2cd-PgVBCL2F7XcNLGW6bn57Z2ZJsmkW5n9WWV5NJkM_W5pQgB86RVf5DW4cztvq1kMGZJVGGxsH3G0J2lW4WLMyx6wlm5HVVSbTs1LdZqDW5pphHq4tcfgjW5pZRFh7TsBwFW8skYYD4TbTMXVnr7Fz1dpN9cMJYy9HGMG6CW1xTKG97cJ0b8W4qvXZh1q_n5rVDJ_WR51DdZ7W371JSt2Z1ZQpVzd-Sm3rY7hhMQkzrFj4xX-W6s4qRr975RZHW7__YFw633L77VCcww79kC2jCW1ttS3Z7DF1FyW4DHJcn6NPJt5W7zl7dG63kmrHW7WKD781KK8RBDpk4B7k6g4W56FGgT6wtBbHW7YL-5n3TCdpTW8jcB5p1_s8MFW2pV9_w1dc_pQW73QN4576Rtn5W2KnwRw2Yy-v5W1JKx7160YFFgW6jQxPj2frBszW5qjlPM21pK0nW33qgrN86l69YW1117_g81b6JgW6p5k_K3hlrcmW2jBVFt81BqmJW632tYM5cT1S5W2WCZr01XQWwgW8zrxBq60Zl45VYM9ts42nXWsW70qlg92vjg5WVCTqhP8rh9pRW5StmKB2gQ9VZW8HJCJd3W2QskW8S-H7L7twndyW99JKtx8ZsY8zW490H3t6Mp7M4W8FLd_V5-gNWVW833wrd8sRbFsW9850dM15B3YYW4MLXXf6DY64mW9l-GJ91Z5MkdW6-bk4_6SFtlFMfr4tmhLtB1W9jcz7X4FQJZzW6ssj5951MH1zN6yCFF_SBcFkW5skddy8Qvd9mW85Y20x4tx-F_W6ll-nj42jX1QW1--SvN9fchRDW1xF55s41gpZzVg75cf3ydNqMW5KNMz010M28HW50kpVy8YdpTcW8PvMJQ4FXQLXW3sLHYf8pGwRHVP8rSG1QWQ1MW8rYmjl1YB-64W8H163_2bgxypW1KQM5P4qCJWd3cQV1" TargetMode="External"/><Relationship Id="rId64" Type="http://schemas.openxmlformats.org/officeDocument/2006/relationships/hyperlink" Target="https://d33MvB04.eu1.hubspotlinksstarter.com/Ctc/RK+113/d33MvB04/VWvxK_7lfv5qW2kDXxY5_1Tr8W2qd3df4VT54mN33Mk5wcf1d5V9V4KD7CgZ0nVQDFKS5QRBzxW1PPRt18Dy4t6VkP91q3nwj9tN5V3L02-Z-jQV2YGJ988tMPMW8h_5Yk8CtsL_N7CTmrLCbLWbN8F37czxSb3NW2r4t991J23MFW8y-8gw14hHDHVmlJky7v4cLcW6_jlfQ4DW-w2W7P10S78_7ntPW5WdHxr4TvjjgW2fYz2C81_XQdW4hT4NV2LdLsmVgR8734sJjlWW9lQPXb2y2vvhW4Grlvr38bG8bW1jNn_94wSPg9W95R9rL29SQpjW52WK2X3QM--xW4ZTHBZ1hmnRMW9h0JBd16pjftN7-bfzB8-2qfW10vsKc2CQ3m7N45HWn4K1V_KW3zx43J5M86QQW4M4zbp82LhdhW6K2Ph14xWj43W5z_Fk45Ctv5BW5Lw_dc8bWx2bW4YBhx77k4NX3N8wcG5966vMcW8Lh05h3YsRVFW75sdxv1K73HjW7y-gN33VfbGKW7hTzds5xmK32W51WP7S6jpKcdN6gH1NRlCw2kW58brGW8T3srkW8cRXBP867GbHW7FmyQX3TjRMyW6h0gFw7DNKtNW5sl98q7XCdjDW5wrVcs4vDdy2N4GMBhwhD1pvW5pWLst4sJ0JhVgF7Hp4FwV7DF3D8x1bbhjQW8FsRxZ8JKLGCW3ktHlf1XH4hMW3tnp6q5L6yK5N7cNgG_2KDHzW3V2drC6LNWsMN5hjL9PLl78jW7N1mDs1x1BgSW7WH8Xb93JqL4N8B8rP5C5LWDVLF8-Z6Rx7dLW99pP0Y7qDJsJN6MxDTJFfWmNMk-RhQJd6KnW616_C92Np_zkW71V7M6234NWpW7_qwQx8JYvwrN1VrN_JQDh0kW4yxyWT4qCnvYW29Hd2452NCY1N1lpKfnBY1JdW4Q04C05r7QfbW5_xPWW2CJrN2W9kwBkN4XKs2wW132WW64dNljBW48_cMm2JgVrdVTP3-v5bPgXNW29PyZz5C058rW5v2w-J6r_V81W8kfKmZ1JKmb1VSRgFy77K4SbW3X3Y6-6w96c9W3dY8N7372ty5W831x8Q4SNZSKW8Tytw37gHkgcW42F6Hy8j7cJJW4ClTKN7btjS7W8KlFfL1PNvgvW4dhxw88shBlJW4HzTMT1BdQXDN64tKdX7Fcmf32hQ1" TargetMode="External"/><Relationship Id="rId69" Type="http://schemas.openxmlformats.org/officeDocument/2006/relationships/fontTable" Target="fontTable.xml"/><Relationship Id="rId8" Type="http://schemas.openxmlformats.org/officeDocument/2006/relationships/hyperlink" Target="https://d33MvB04.eu1.hubspotlinksstarter.com/Ctc/RK+113/d33MvB04/VWvxK_7lfv5qW2kDXxY5_1Tr8W2qd3df4VT54mN33Mk65cf1dJV9V4KD7CgJbmW7SS3Lh1w9XycW7mxtMZ1sNnF1W5Jv1gg42Lzy8W8GXVlz27N7KRW6C-3Rv5ds7bYVV-wRZ4HyF5HW7hv3k49dkt_2W7T0gl83KvKrJW635ttG1zym_0W6sMPBD2WjfN4W1RTX811h8Gd_W3JXzq48wc-XmW2dd18h6L70n3W7Q3xJT7v6KwWW87ptlQ2zLnQJW11F6GD8MjgsLN4CKCbGPswXqW1kDFjt2Pv31CW4K7y5W6sd0dcW5cvBmN8slsfrN2MLx--Bkf-BW7L8dP32w4yT6W460sK16Thf5zW785WMR7dyL4tW22YV_k4jQ8fvW3fgPvj3tNHj4W4SSxsH40xm7zN6QCdn9tpZQ4W5k6c1f44Yd_7W829NjM7pNbyhW1GXqrH1JcvCkVQ8W4j9lck1zW2_kSjX7GQPsHN1Dx6r1tpMMCW1M9B3r4KbZ_7N7kTLVbFR9wqW83NdS61RGJx2W6Lm5Lp8mKGkDW96LT2c51FPLCVqWRQj29DgzmW9jHd4N3XS7RqN5_S40DKPx17W8-_zhK1BD2bMVXf7Xt4kNTb2W4s-n_T8bs60ZW80ZZby9lvsZMW64r1gr4ZmqSKW5KxVMk2R1kFGW44dDcQ9bpQl_W49nNtK4DFFksN7Qgp5rC6Fz6W50mWLN2T9SS9W5kGRgq3GnfHTW25G2MG34Q3V9W2F_SJ32scCCBMyPS3HmCJ3wW5SmWWd3xHmM6W4Nlsh113QKNFW8NJgW86lsz4wW2cp8y43NLzXtW11kM_N6-FJGwW3mpsGl4y0TKNVq0d4s7JVRhDW4hxZ9T3sb94-W5KRP0W3gTKMjVML6FN6YM5R4W6LRmYP73GVz-W21V-Xg1cN_-dN3wRMD7T0jhWW6tVGtG3Whp-lW6Fy1H24n39klW3qPNWd6QLQ-1W2_DYvh6bzfMGN14gPzj98FQ-W7C9CYb11FThgN4gVM0zcdyQ_VWPf7j493BJFN5pT6ybg433BN1C4dkZPC_T9W1BzS684CVgk8W6sh00S6ll-kkN5pYvJdc745FW2kjnYV4Gmd5YW8JY9Hp2p8x4xN5kMLX4RbsLFW8vm9f039xJbXW91PjTG6qVqQRN2K7Q0kxRjvkW16pqBl5w0QcyW1w2VQ_4L4v5PW4GmP2p1Nk3KXW2-lJs66SY-5PW25VskV9hjN4gW1hqn_R5Qm4j53jmB1" TargetMode="External"/><Relationship Id="rId51" Type="http://schemas.openxmlformats.org/officeDocument/2006/relationships/hyperlink" Target="https://d33MvB04.eu1.hubspotlinksstarter.com/Ctc/RK+113/d33MvB04/VWvxK_7lfv5qW2kDXxY5_1Tr8W2qd3df4VT54mN33Mk65cf1dJV9V4KD7CgKmgW7WWL9R1nF9Z3W6gXss9115pG0W86866J6RbVDBW7KL65b8DPnzKW2hbMSV3h1K_zW22V9kj5fzD_4W5y458x76KpCCW12bBvf6dLnn3W6HMD2d7w89LpV67Q5q810sX4W5F9hkM8LsqwdW229brD7lnXh6W7mpw1H2gGkcLW8r8_cS6ll22TN1tTpqV2_t3MN7pFGJVsL-KXW6V_T4725Hmp4W7znSGW1-WXDFW6RfYh891LRMRW3Mq2kv7f_N3QW5XGb767LY7qvW7JfJ9K7mcf1tN1W_qdCK8s1-W2w-5nj4-_9zsW952JLT7SzLz_VyDpv41mBjZMVZgCxw7qNtzQW5M1hpg6fjqb9W6ZrQR_5t-J8jW6j2cq-2VpJGHN6jh26wJrxpyW8Vr_YP736qDXVlN4__3T8R2VW41c41J49_RykW5dTjG-1SryZyW3lX7bS22JwCJW3n9v0w2sBFLqV7dhf98qSS28VL6vXd3CyJ9vN1wTnwvXC6hCW2yfpjx2g4C1jW432lwH3nBnpBW54QPLG6306QDW2QW9FX7Sdt4tW8W66D76rHV2QW6j06Dm2_SjYQW325c4X6qpDNdN4G74GTPjLbBVgY0Mg6ZG8ksW5dhN5D3cCXqWW7jfYWr6kznJ2W10k-j024X0pgW7whwrt1xQxFbW8YKwf23-7y3gW5027DZ1GDWKbVpK3FB2rk9WMW86ngwg4cBStzVNrPr43T1Q4PW5t0ZyF3q3h4KW2DW3RS8FnD-pVnc-PL5w9JmJW4Ms9Jy6hJrmpW8Psv7s4x1tv4W8RZy7f4r8Lk4N8_zh3VwgnXPW13FHHh69XKX5VnDXZJ27RHkfW81j9kv5r4_rdW7zmDD25XdC_pW4gpddl1dyyjZW7dp-Tp54297lW8FwlHF1g9G5lW1_q_dp8lNxz7VJh2xY3mpcMrW4CrbTW7QNgLHW7Hqmxg7JL45HW4zyfWm1YtGJSVqQdYn4pBCkyW2Pzm1P7049q0W9fymq15KJDPcW6k_j6D2wmFxnW4j80YP4Mmy2SMlSDbgGj4mmW1l_QCJ96z7zkN5Cd2vTdVrZXW4hSbxS7GNSsjW6csp9Z1lCj5xW5SPPjJ7y8g6lW7Mz5Ds3xx5vYW7HQNYL8nbcn5V65pqY2xB9t2W5cDd5f596f3gW8g88P58yqFgBN372qmM9kRHN3fQ-1" TargetMode="External"/><Relationship Id="rId3" Type="http://schemas.openxmlformats.org/officeDocument/2006/relationships/settings" Target="settings.xml"/><Relationship Id="rId12" Type="http://schemas.openxmlformats.org/officeDocument/2006/relationships/hyperlink" Target="https://d33MvB04.eu1.hubspotlinksstarter.com/Ctc/RK+113/d33MvB04/VWvxK_7lfv5qW2kDXxY5_1Tr8W2qd3df4VT54mN33Mk41fczJQVcSFcQ7CgQ03W4pbgML2bxqT7W8s79nR5XhFV9W2ZYDpS68qNDsW7FkKXc1fngTMW1-VSZ-6kYh2LW7kYs_t485dmdW7r0WRq3nbqsMW6pYgwZ5QtMgMW1T0mhq1sLvCqW5_FR3q5Lh3ZgW7hNRjJ36MLLYW8vycl88nfc_xW6nJWZk1027cwW5PtWL892lyw4W5nMGBQ6wLT5BW2BRXzn8C4rlSVsj9Kb2wzhF_W60qCMB2gJFLXW3P6qK46jDCtyN30RgSYD26lRW7wBCrh7lJ4m_W85Pys18fw62YW8xzqFq2xlQv_W8TnMt94PgDphW4tf8_N1jdNNkW5bF1v371_fhnW2BTj5R6gxbKmVkJ_2Q7bxLk8N6tb_DT36KPYW2XNlX-7y-NXzW2Ps7Vv8s8V70W5-RBn271pjvzW80PdcV3lNL61W55RlcH1KDZSxW2XWwDJ48_x0YW3Jt0Fv75-74gW41CCNt5DRvZbW89w1bM6P393qW7PK8bg1SQ5tmW1CYMzc3BgpZyW5nrR_s1MTQxrW7mH3xQ6JLN67W43Z8MF6XVl-9W37cdbF5H_3zMV3r6Gl3KS814N7Zk6fKPLcs3W1lPVcz2tlBz0W7k7j1J6G03mCW5-nfhm5vXtL_W71DXC45hzQVJV55TXf6p3ck9W4RfRwS858PR1W5dwdw15lybQyW2gl6Ms1863B9W4djY4075MfnWW1WWfHk7rpHGFW5d739t20DTxdW34rHFV8t_zFDW2wYs768K6JWBW4dNdDv4NXnMlVFcM2N372gQ4W5N517g1XtPjsW3LsfrS6gXyPjW1lrVwh39q82zW5kCDRc6wHmxbW1W1K6t1NY320W47mknW2x2NkPW8SRk3p5ngS9_W8PMX6z8DDL17W5GkyMj1XZ7PQN4vN3141GZnJW3VV63q6Yl2kHVzljp-14kNnRW9g4JZl5mn1YYW4Tw-SR8bTK9rW5YRZym1NrGHVV5nY-P1dGDpSW4v76Mg39BjcvN31fXDq2pdVKW64fgJv2lpm1yW3KKVwG6Z-sDDW1H-wVM1CZTqCW3r68Ry1Yh3k7W55kgL831kSkNW7TFX9M6Sd5LZW8LQfH56ncjCMW677v25846W70W1mljV92CF_QqN68y4FHQJyclW4X1JQ95zWYJlVZ-t-44v3_nyW2n3xp16pHZgDN3gwBS7fXlKcN10HjFjZ3kyPW2LwTvx8T8JkXW7c_4_H9cHDFJ375f1" TargetMode="External"/><Relationship Id="rId17" Type="http://schemas.openxmlformats.org/officeDocument/2006/relationships/hyperlink" Target="mailbox://D:/OneDrive%20-%20CONFINDUSTRIA%20BASILICATA/Profiles/ofdrs7xc.default/Mail/Local%20Folders/Inbox?number=28685" TargetMode="External"/><Relationship Id="rId25" Type="http://schemas.openxmlformats.org/officeDocument/2006/relationships/hyperlink" Target="https://d33MvB04.eu1.hubspotlinksstarter.com/Ctc/RK+113/d33MvB04/VWvxK_7lfv5qW2kDXxY5_1Tr8W2qd3df4VT54mN33Mk65cf1dJV9V4KD7CgMp8W2hw2G-2tT19GW7zFvmx8LL1CVW9dYl7H10lscMW19RhvD4x_BzNW94sd303vqM20W2cRm8K5YKZWSW5VY0Dg5101gWW8cjrTf8p57HkW5P_2dw7y7RyxW3VMBvg2S-g4NW861hWs5TgNYSN8d_BTN3dPgKW39qGWz7tw7fjW1KbSs96-G-tTW3z5Hfs8BxH3zV6mj8m3k6BVYN6xqqS810ptSW1PdJfN2JwlWKW2kxDNK5Ytk3fW6GNr-G8xKX3cW2wj92k8WXzGVW5R1cXY5fZM1XVjZz0s7M_QjmW6n6F5N3Sq__6M6_L1rPc9SWW6ZHkrV1kt3XjW3ypKml55fpBhN29GHntKMjbcW4gDPt21cG_WJVvhxps6-_dmnW3RbBWF6GgBlyW5VzbZt7TfM2NW5MVJdC5fzQrrW89rTFj3svFhvW8ncRxg3zYDmgVNgR1b4Ylt_8W6rBQQ_17ZT56W5ZZsc72mSMDVVKtJVY36PYz-W9lm88J218DTNW8dNpk82b9YGBW5ZNQVz5vNhhbW3g1LbK42Vj2dW7Ty2Qm8Q_x3qVC5lWj7QvdzcW6zKTw72H__TjN1h9H_g-m0dLW9bvqck8s12F4W2qyBCp20h1Z_W20xfvx3xG1nCW4vRgkw4HQMCtW2glclK2sY92LW2zqmyC7dgbQgW719qhn6_rGFzW3zKJSP89TvgJW4f42WZ369Cz0W12MPNp3MtxGnW4C3btF1hsYkRW8vJcdF7PQxz1W7RDBhM6jDt6VW16gMd68KLm_jN2gg4sPHjXb8W7XLV016HQ0ZsW1CbQbK5nWrdcW6jJVrH3lqVd_W1T8nLg24zlMMW7YyF4H97XFdMW6BMbP854x0vmN78HcQwkj8VGW978z_l3wgy4fW6tQCTD7Tls-8W50w2CS4fy1NYW5q_p4l5KCnTjW8FxSvq4H_YL-W32HRfx7CGLHPW1GV-tM3kmzRNW88QM_s2yy3QVW1Xwt_h7yktq8W442rfL36lJkKW19W-M74ZZ7tPW3jZ82Q1b9GpcW1C_Ctd3zc77jW9kd8NC5vCyT8W923sv73cG01LW6_H0Dn1cxFk6VBXFng6nWdG7W2Pkh4p88NtSqW7RHF--5XlsqcW7w0lQ63TdZcLV7-FbP46D0rfW4Myv4R24P7b9W86PdSk8Bk4G0W8Wv_Ms2Y9hxZW3Fzbh77RjrN33pmK1" TargetMode="External"/><Relationship Id="rId33" Type="http://schemas.openxmlformats.org/officeDocument/2006/relationships/hyperlink" Target="https://d33MvB04.eu1.hubspotlinksstarter.com/Ctc/RK+113/d33MvB04/VWvxK_7lfv5qW2kDXxY5_1Tr8W2qd3df4VT54mN33Mk65cf1dJV9V4KD7CgQMGW3h5jbb8pbpsPW80f7dc3s9cg-W27gsyQ6YtnCWW5NGpwp94WBWnW6VMRYS4LMQyTW2ZD26D2Lt6J_W3XpHwj6DhwPcW42Z_P94MR8cNW8RMnFk2q46KjW6NXvqs4BWHQMW2CL3nR3Hr7chW54l1sZ1_WMKdW2kpwNb4cjjv2W5_tFyl6GKH9lW4SMp7M8bHfZ5W56q7fl5MK_hbV1cHsR8l7FwVW4pX1HT1XgqVLW8rLvJ19jGLkkW8ZmLcz4NWkHzW4gFFS86wZkVGN1vJ9khFDmJhW5xmmHh5yvxDBN7vL6tk-ncx6W6C0B_347XFYnW8kB7c55p0PtbW7hp5h86X_QB6VSJvDT1qS25SW4NbLWP3RxtJxW1vnYR869_kBVW9jpPCv1v9xc2N4h3kXkCDr71W7PFgNG7p4_XSW5x0zNP6qVxGQW6WKxwx80GbR7W6jf8M514h3jLW22dPFJ580RP4V2gwTd5ltNl7W9kvJ8z6Kd0G8W1GD0vQ3z7zC2VkCQ1V25BJkvN231Z-F6wttTN1z8vh1GncvvW2_26PX2-HdztW6xCGsM8Q5nC6W9j_lVB2mNxDwW7c60-63gc5qcW72sbWZ6ScGqBW5pWyYg3WlsLVW7CNq_t4z9k8qW3pTW3j679YK5W91LV7H2JpBs9W1Zdgr86XKYWdV6YZ1R3kvhlTW4zHyXC5jRg9sW5S6Sfl73b2B1W7JqJsW4-cKJVW2gxgpc12XtM0W1PtsfW1b6sY_N63FpqvkY8PtW6z_rDV6FPhnfW927tFP4kmpw0W4_0zBF9jFxF1W31KxNj5VbLB9W9lKtKs7vPJPBW40NThb7psxJTN3zbg6N5K4-GW1VPYRd8wnXNXW4JKm7X5-lTpqW8Nr6nJ44x8bRW1Mr-k82Dxh1WW5JKMmX631576W9lL4yy4DX60SW10_c_c7m7RRZW95Z_Mp2yRBZPVzvQGV2d1_4NW6Qp5BL8T_SWlN781pcMV0_qNN2QRGK-ws9bRN1KsWmdXc988W4ksYnr138KV8VpMvqs4Q8NfmW8ShDZs2mY4RnN5Z4yNtkJJzlV47RFX1HvzXsW91VGTH2Sl7h9W8qVwJL8MLNR0W3kPwV32Sl-n6VbpkJS6J6Bc6W3_VmHD7WvDS4W7RRnlt6yGSgLW6-qPjy1ZTcR1W7MW_Nj9glqPCW31pRVQ5whgHJ32Mp1" TargetMode="External"/><Relationship Id="rId38" Type="http://schemas.openxmlformats.org/officeDocument/2006/relationships/hyperlink" Target="https://d33MvB04.eu1.hubspotlinksstarter.com/Ctc/RK+113/d33MvB04/VWvxK_7lfv5qW2kDXxY5_1Tr8W2qd3df4VT54mN33Mk65cf1dJV9V4KD7CgXMZW4vY7zv19vCHcW7h2BJ36F0-88W4LB4Xw1pBRx8W23pHYM157pYJW4F9dtf3HccvPW51MqMV95b6H2W4h7MMJ2p64fmW5YsghJ8j-Y4nW2qYJvF5W1J12W9kS1hV8lnCFNW7jmz7V6F9ShSW6ByT7D7B3_q7W3S-TpN1pyB_-Vfzr_z5_PyW2W2srcqj6FqlCGW1cvB0m39WgmzW6kmvDJ1lYg55N4ZGjJHCzGP4N6vqF_09PhPfW69yh-P75ZgJzVV0fBT8J3sbvW3MPP9h5C1ZwjVc9GCB7kwp6QW8bH3Nn7pp73zW7tpzBJ1yTgFzW4Qj2df5nWgFdW2rHqVj19Rc4fW2QM2Cf97_1RZW3Ztc8c24frwRW8_W7Dc223yxjW4FdX-s6N1BYPF6xV3x_ThhZW3wzH_f75bf3MW2f9NGW4sMn_1W9ftCCd55DhSfW6Brpnq17yxCbW7tJM0p3Q36B4W8P9L8J1LqnyxN140fMKmmSf_W7KQDGW6fc08gW1LYLcn375h6yW29CjBR73rlgkW3Ssj1-1cYjcRN3BML1hqLNdlW1yYwJz8nYdMkW74bfMq1MYrWLW269bVw1xWB-4W9c_PH_6LVxzcW5dd_cC2vjGcpW4yMHVF4Z2ZCDW6b70MT8DR3pWW7QQr8v32DqR0W5bcTkQ5tFRhfW21GpyQ1ZHGCzTghlN2gv-jgW5tTSDK3TmX3FW375L9L2Q3hSdW8ZFFKn2WCHc2VMn9K15BrCtbW7LF81_2WpwWsN5WkYzQzVCY3VJjZdv74_PRQW6lXh5k60yR-hW9f2XFb8bKPyZW4zsLWD8r5XSFW4XwCW94S8JGrV1CypN59BQDzW5_FkQ26LkcqWW8hssWb7lVVXWW76VYDq12p7fxW6jT2hm2fZ4bBW1YWk_w6-v3mSW8plHfb2ZdhqBW4rGJnt6VBpQ0V_QskM636T0zW84Bv1P8pLyRVW1cvHYM4WM545MVzjL0J0xTnW2yVD2c1k0dhxVSz0Hk7CDKTLW5HPvyf9bC7pBW6XNRgD5cwgvlMTwdRJFwmGGN4D4b-tk-W3PVkJDj33lLhZYW5DRmS463x5Y2W5sv2ZL89qf9zW3hDzj98tLSknN21fPJ4wsSXCW1j63vn8qyj1gW2f_2nm1FmCMFW6QDMth5qgFgXW78tfXS2M2SsJW7r6FTF3jrYff3qqV1" TargetMode="External"/><Relationship Id="rId46" Type="http://schemas.openxmlformats.org/officeDocument/2006/relationships/hyperlink" Target="https://d33MvB04.eu1.hubspotlinksstarter.com/Ctc/RK+113/d33MvB04/VWvxK_7lfv5qW2kDXxY5_1Tr8W2qd3df4VT54mN33Mk65cf1dJV9V4KD7Cg-HnW4vXRmg8Mqv5tW8ZkHhv91MRTsN4HlNGjgr9FZW3qLPyJ7sX9TXW4cpBtg6sF2b-W3KNhMm86ZbY4W846w6Y582r0fW6YL0nY8n0rlbW1vDzZg1pNCprW3KhWRT3pwZYjW69Yj-P5hz3WRW21spZP5K4dCxW4hv2fY7rwFLLN25g_rK3CRtXW3BxDcG94tfGGW43VbPR2tbJspW7_fF635hN8HzW7LS0-_7MWvfdW5W-kvx4_FZnZW91r-468V-XvVW5zczTq5zJW63W7NlRfT2TnTjLW2GL56V3xxZYbW4nQnQ45l7YScV8HLkz2ckGtgW7FvZ7_3FKX-wW2h_Gbd903gb6W4m9xDL2wzTZCN2SQw5mZzLHQW7FLrGs2qD1tPW2V-klg41Fk4JW5_jN9h5gxmplV2NxfF3f-f9nW2NZr9P46ZJbhN6c9DLw4hxfGW2JyJLy8GpYQmW54mV0q7wldMGN4hxWZQJqmqxVtdZMS1DsSZcW8xL6zs9kpsrbVbYgkP7XSbqKW4ghGGT2f0S8WVXxB4f4th0t9W3gYGrp8CYMjLW6s9VR13pdTq2W5PNMFw7pQbC-W22tkyX4QslwcW5PRcX55clYDMW9j2x3l1fDxK0W91NXC_1by7VWW6DmYGl7sMnM4Vh3Z8N2k1qFZW5RKnrP4f1PbvW6Znw2n68xWP2VXtbdP9222MmW9fXCd229ck7QW9knXlM6syV7-W6r51T873CCTsW6f2HBd8vjq_mW78j3k41CK3_sW86DHmC6RZ1lHW7CVptZ298sdTW92wPcp112sT8W7f1l9L9c2prYMm-4ndWHC9jML-F2cS8sWTW6XXHQ96JfSXSW1MWFLL7zlpf5W3PV3ll74Z-vpVXzmML1h6fnCVNB0cy6r84mfW8QRPq243X9_qW5d_kTV2KN57CW90WTBr2c00tqW4031mj2TH_J2Vm32Q46mdknrW43sl-C3yyxRcW1LF6Vf5Dj4Y3W5TLy4s7l4h6DVDxfL08Y-90LW52gHc44SFwnSW6RfzGS60MpPwW7CRg0c2XKrbtW2XqgHk4Ytnn5N8sTCBVtMXPvW1PCtRP6F2npHVXhX8y7f6HG6W6K2-Zv50wQ0wW2yW84t2xTlMkVxp-qv8J_0JYW7p5gh_2Fn4QhW8bwfQ965bBQQW213wyP7KGjqxW7_Mt1Q4X3s0p3jsd1" TargetMode="External"/><Relationship Id="rId59" Type="http://schemas.openxmlformats.org/officeDocument/2006/relationships/hyperlink" Target="https://d33MvB04.eu1.hubspotlinksstarter.com/Ctc/RK+113/d33MvB04/VWvxK_7lfv5qW2kDXxY5_1Tr8W2qd3df4VT54mN33Mk5Qcf1dpV9V4KD7CgM7lW3f5c0Y2NjdXrW3kbFHP3h15WlW4lbyQP98gQ8tW4dkHz16pgGxRN5FsZy_rGHw5W62mYk2199Lt-W8Yp9t178gF7vW5NKcgb4Cg6mcW95vWxv7zplr6W5XDwFv1k0bNBW1yny3Q1d5x5YN7fZqf86vDjzVZm7yR2Y7B7lW2F1jFx90_dTrW6GV-gG7PyJ0TW3gRLkj5pjJsSW8yvN-08c3LJGW4Gt6sv4cj-cSW3N-D8c3fzs_FW8zNYqL3DJZW0W7CY0y-851Sl-W4Sntfb2s8Ys9N335SCjk-7gYW3rtHw91FJcBvVlFRf12KxZHfW7NYy-n3LL2JSW6fgwj72kRct_W5x3_5T7G2BvdW8JX_t_5h6tZ4W35tFDJ68-DpLW16ZSJN7z6lqCW5Kr8sp3c7QZrW51-Bkv1dXTyGW3CZNyV7XgbdQN2zV0Dz-1ZxZW1g5dLf6nQVpgW2ZzbW08hZrm4VJ3_Ys1WrYW9W169p7948P7V4VCzqRj9d2XDyW1s5DWN3mhr8pW6x53Bt4FrWPRN7YXJd6xJCg9N8TZZk4LySzDW6Jl35B2jy911W3B1phC1-r1QdN3gfQpCmnbt2W5N1sVW4BFT2wW4sqRQ96pPsP3W3kbQkZ2GyRQRN3xJQhvdmMwmW81B-wM1Pt9fsW6bb5Xk4jC5J0W1h5jZK83gqZjW3v-JSp5p0bglW1GpV-z6gK4S5W4V2nnb92W61yVp0BdN3Zjc18N4Sf2P9kkMTGW7fT_qt1N0ls9W3l08vn7KkkQNW4kc-4W7lcqsDW8MTb3x9fvSLKW8qhCQt2F0qFXW2-YS4T6XzH0ZW2cQg8p3rpWSnVnQ20653VQKdW43Yclq33KjyJW5w1Dqr7lQT6JW7KZvl34PqgcKW8jbwJ618FYSrW2yPr_H5698nVVPvdlG5B4Yt6W2fZYxv9cXw9wW6R8ddX9lpRb5W39q3X88D681BW4MFPrL1t_5HkW1MX8c270j7BRW4JSrv-2qFtrqW8vt6-s3x62lPW7dCTZy1W1b-JV17bQQ5GdD3MW6MBKXt6GKdg7W6Xq0_X3_CVrsW4dNnqr6h5c27W5r4pBH8N1jc_W2qpBbg5F3C14V872tZ6lTN94M36mmzD_MJmW1Wrnkz92v27LN1gsjlzW7rmqW5JPYR96wrGSM3pgq1" TargetMode="External"/><Relationship Id="rId67" Type="http://schemas.openxmlformats.org/officeDocument/2006/relationships/hyperlink" Target="mailbox://D:/OneDrive%20-%20CONFINDUSTRIA%20BASILICATA/Profiles/ofdrs7xc.default/Mail/Local%20Folders/Inbox?number=28685" TargetMode="External"/><Relationship Id="rId20" Type="http://schemas.openxmlformats.org/officeDocument/2006/relationships/hyperlink" Target="https://d33MvB04.eu1.hubspotlinksstarter.com/Ctc/RK+113/d33MvB04/VWvxK_7lfv5qW2kDXxY5_1Tr8W2qd3df4VT54mN33Mk41fczJQVcSFcQ7CgTmXW2-YXbl637KGRVxGbNP6q9G1rW8ftMH-2wHzqgW7FvsRK55gnndW3Nzgs13NfKRsW6C2Rjy8Y5cbSW90SCf054pbccW9lpZCb2fxpDHW5cR1dB950pZXW1Qs26b1VRdgXW3TPTkv7zq98BW6jjG3B1t6CQ8W126WRF6DXlPcN6DG0H5S7ybwW8957ll3hdwr1W7g461-3LHh94W2wmr575wp-K7V969bD3s1tnCW3N0m_J7Z78h4W5rsKR52q6lZ4W7wx6Nj4ns3CBN7S01rvfj1xYW4GtB5D9lGxg_W7LhCpJ4x7X2QW7QXpr56Dk42_VJ2RFH7V89fJW1jnMn559lP7pW2ZGHj4642GJgW1L-xPr1kJ-C5M3ZGjg-vZbFW31qhMM17FjgTW2WYJ866CV7DZW5wxGy-32hT1wW6Yrx_S3vPm12N7Y5FDWQNvyWW23c05H2Scb6wN3-FhVn6xz6-W5pxFXb5388Z_W6VWgHS3dNDTKW6PzRVM2FntnBW5mgHkC2ZTnB9W4-pLtN3x0vb1W46z0x_2Jz-3QVb_VFL4F6TFwVgM6yG4pW31QVXjmlr1VJ0m5W2yYXPx7DL8znW1LfFYN2dPMcRW99XjZB1XWy27W6wng2T28WrHQW5ps4Zw5r53Y7W8NwR5G8QXsTpW11H57Z8lRcDQW1v2jLW5rJkNZW7Q7tn2577MbYW4n-3jN388SX7W2V68VQ4N2X97V6HRX45r5zw6W7WlY9l4hh92HVTQNtH7rbG2SW5VF7_F15FgmFN4_X-tfb7M0nM5PGfjrvb00W16xJyL1bVYVHW1lvY_v2KZgjCW7_xYQY1KHrptF116vG8FPmnW2YRMw14MNQJxW12zZrW2L5gr8W11Z6bG3XfQHpW4NLM5B11v_qsW1TbN9M69h9G4W685dvT1XY5QrW9bkPCF5yXz9dW7hc0bR4SWVWzW13Fw_R2mc1jLW8S5JYD3wQ3CsW2PlH9p6tp-XzW6HqbMK4_KGQsW4zB1LT66NVzHW48MPpL4Lp4rCW4qRlG_4LCVQ6W1dT7W43_-kwYW5D5NCY8ZrrFvW3NlpNd7WV7SLW3q-bMp357-S9W51ZhlG9dNQ1MW1tJxx592V0mgW6PwRTw53JzFWW6vKS7-6W3VqYW2-Y-Ww3Y44VJW1bl2dn1C1lVdW3jp4_t5KS8mDW1gwTTs33xPSCW8Mrlrb8n_d9lN1W_rmd5TKrF3d3x1" TargetMode="External"/><Relationship Id="rId41" Type="http://schemas.openxmlformats.org/officeDocument/2006/relationships/hyperlink" Target="https://d33MvB04.eu1.hubspotlinksstarter.com/Ctc/RK+113/d33MvB04/VWvxK_7lfv5qW2kDXxY5_1Tr8W2qd3df4VT54mN33Mk41fczJQVcSFcQ7CgVVqW88QrrM2V-MYtW2K85L28m-gqwW1NjmK48jbDH1N468C9xsVvkDW2y1Nv73632DMVKVP-X7FsnPbW6SFWdG15TmJpW7jz0Cz8LM1wRW7VM6G64VXsDJW6RZfXk3gDRHhW2xmHDP2myFwGW2YlSY26Nqjs2W80DFs013YGyzW8qRNJ28F-VS4W8_1qLJ1n948-W8p4cTK5PhzDFW5tG6z54G7KGfW38QNjF2fFSs7N3CJ7xmtvqwrW971y3Y8ZNYTBW40ZcRV4YVdsFW4skCdD3fQwXlV5TdXN4fPvwWW6TN5081wX5DRN7cN_DdCBC8lW8SNjnS4b65CNW2vXy7C4MG8mvW1Fh1wC7Bks9nW7dpXWk1nlpTNW3tQZ0W86zZvxW347mdp6vjRPcW4sx1Sy99pJ00VNc5ls19RY-MW4_Dlw98bXYryW5qR86D7FpQnfW78rZmg1CM3tqW8RFDPp1Fpd3wVp71Bc6l3dt0N2g4PDx5FwWWW82PjLR2JkmY5W1fRZJJ2Twly0W2999n069vdXMW60gJHq5CQ48zN23cp18-VT81VBxkvD4mPK8dN61CF5ys03p9W4CmMCz1qtZMsW62-r6H5BlkYZW8-Zk7y17vN7yW1G12TF4GQYH8W1cGl_Z8q_qCTVKsbNQ51R9jkW2wFHYd5MC8brW6q_D4V1yFt97W59s1b28D_Y7LW7l923H5lRCPGW2Tb2kc4yQKsNW7n6rSw1Kjfd4W5CJRsN5Dw8c0W9lZRgn6STtLfW8MNpxj1M7xJSN1w0xpDRrKtQW5pblby5Q7JPPW2_yYC41YwGvKN86MKjgyDqH3W3HPpzL6RwVN-Vzz4S02Hd_lcW4-D4zM2YdfMdW2NV_9S5L4fF1W6Z9yXQ5QpzM2W1YgWQ63n6fSDW1hp9Jr8rCzW6W8DxnH34pyk7yW4rBXjR7JdrG3VxcK3Q76CTFWW4mfcnH2BxXx8VhtzV17vpZ9MW6y8jdF1bphqdW4-hryl8v_TDxW1bRrzR2NB5xlW2p41zp2FgVNRN74KtySfjHPwW6CfHQk3cwCKLVfGY1C2KCzZJW5lSqvD52zmVKW3B8RWH1cjTL3W8rZrZH7w-bwmW7slyMm4gWQhxW4GbGS-6Xs05PW5ylq294NN1BPW8ycYxn6wGmdVW5jswYV8DWmj6W5k6Fdx2b2bK_W6p-S0W6cPNVsW6H6gDk3Rr7PSW67w13t8W72h_31Rn1" TargetMode="External"/><Relationship Id="rId54" Type="http://schemas.openxmlformats.org/officeDocument/2006/relationships/hyperlink" Target="https://d33MvB04.eu1.hubspotlinksstarter.com/Ctc/RK+113/d33MvB04/VWvxK_7lfv5qW2kDXxY5_1Tr8W2qd3df4VT54mN33Mk65cf1dJV9V4KD7CgBwTVkkW1K8hwgrjW41hcgw755Z1JW4BnC7j6Y4GCJW2GylTk81X-JNW3lDjX52MdvW0W8DmxQF4cqWf0W3QV7ql2dNFzfVGhxjt1cJlChW8HX7kw5CVCNTW44ng_r7rFBJnW8Qtl922Y83NNN3D2b-Dxz_MvVldbz51hWRZxN58WmN7dqzfzW6xMFfQ88DDv7W1V840S9lZL4hVfX_Wm1W-xv7W29GzRn1rwv78W7H06KL443DXQW6KVd678hY0jtW3Qt7gm1vZcY9W2xQWNX897hFhW5hHxg81XcS3pW7QDqJ18HXRXdW2-wRqP36NmYCW34bmw_2cJKmKV_750W6QvPF3W3-Kbpc3gk7DBW8sB1c-8H-Ks1W6n5t1K938YfjN6dLgQy_VvG1W3gyh7J1g9DjlW42JDxW5LQML-W3VXRqh2vvrZPW5znsvn96y42vW759_CH5pDz8pW3WQ5gR7mCSXZW6TMV7m6-yQw1W1wg7Jw5YR3ckW5lmRHD1rPPrzW9kL0Kt5yj3GCW2zKghD4w33cGW8q6tQ22BtCCyW8VMtqP83BHbzW8yDJ_C19DVKsN7C5B0ySZZFJW5mmkdB89Jc40W4B7hJs3fnC61W7zd6Sd1q8DVTVKcwhG44hXw4W11PPc36R1Hx_N28B_JbfWVM8W3Gn0db94cKhJW448PcG6rTvLnW8CZDFx8kSvNnW3pZSDF2Ls_JVVh6yG66Bsc0jW3tNNbl2PttPyW3gBh491lbdVhW5MGZNb2GRLbvW2_bDcy5JhHQWW5Y1sc67nKbFdW58q3kc3cDrWmW7rS1h549pQ_4W693Z5D5CxM_2W7ZdPFD2PY14_W6kgpzL61Ytx8V3pcZK5jwKwcW3MTG6Q3yPY1wN6wyg53xG47TMzLHGzc7ljFN4mhN3qjjvHNW3YSkYB4d8LcrW6p25sz45cyx-N1b0MGpWPydgW3rPBLx4yhRk2N7pKpXGKtfsjW9g_tgv8ZQqT3W44LLnX1lvm5LW8WJpGz8QL2W8W8QNShj1j_KQqN9bb2dcG0GfSW5vDZB385FJQRW5Nwtv899z4LtW80_frN2K2s8fW4y6JvS6VsVVHN1HqcpJlpdsPW2RXsNZ74GlDVMgqS52RHRJHW24DtlY7Hh__kN1HYfJFlv1R8W1gZj4-7tyyhLW744Pnv5yqX9tN8BntWnbpGyz3f2S1" TargetMode="External"/><Relationship Id="rId62" Type="http://schemas.openxmlformats.org/officeDocument/2006/relationships/hyperlink" Target="https://d33MvB04.eu1.hubspotlinksstarter.com/Ctc/RK+113/d33MvB04/VWvxK_7lfv5qW2kDXxY5_1Tr8W2qd3df4VT54mN33Mk5wcf1d5V9V4KD7CgM_VW2FzwVw1RlsgTW3JG_4p8tT6NxW8DFF4R3cr3C3VCNJvY5hPpg-W4DQPdv4GqF0xW4dkgC_7H6tSnW5sp-Wt7Sq7rvW3t_K9h5g9M3dW1rqGHM3cdCfKW36ZKyr7m03WDN8Gcv1G_8sW8W8-CwgK57n5v7W1Qy5G39kn5VLW6kjbH642LxjXN7hC0pVxbWhYW3rHrkV9cSKFRW8gk1nc42CMc-N4QrPg_8qddrN38pLVNKDChkW6fhfr84qmRj0N2qnDK1R3ZbKW6HDN_l5vkr0NVY1bFl7GJZH8W3VmkwW51QclzW2Hy-gx2pl05HW6LJXH993fyQ8N4xyBZv2rcLkW3Y92V96sxy1xW410QhK5Sjxn1Vn6MT51ZZBZxW7PmnNK48B9F9W2tNw0n23HzLfW99DhQs7wHLdKW5x_q9p8Ywbs8W11SC1P1wDSpHW3wmDbn4Lk13KW6-xzpP6JfkM1W5fBphJ98dl52W4c3n3p85lwDPVrcgjm7R0LfvW51tjmx40b6ljW5JMYpy2Xh96WW4475K-6YPV2wVc9gk26_nJshW6D-fpR398SHrW4D0trd8lF8TzW6S7dFH6cFFWcW1-VXdc5fyGh7VbTnHj6xC4j9W6zHYrr48wCz_N85sJfkrV3xLM8RQyR7Sb1mN7DZhSTlZZXbW6hkBpL5ZdYbqW1JJtJp80ZYXzW7KS3FV8km2B4W26pB0Q2RWJmNW4htnXB4LcR1hW7BTs5r3_JDnYW4JpS5b6FtBR4W2t2vV03mkJ79W3fNn6Q56bH95W2brvXZ7_5CHJW4Pwn3927jGfWVrPFj88B36sMN61wQfdtvPSBW2QGQ8w8WwB7ZVXkdRd8z7HfBW7gKs6t6VXr9BW3swjG54GzcLHW2KTgL125r1gyW5CNql38VMD-xN4YnZbJgz8gNW3NM0Ws3LXNkhW4y7gQ06MG2bLW4HdkJX1SJ2XPW8W-mgB1Gh_MpW5_nNHh4qxDpTW2TmV7z6GCwz8W81p1bJ7LNSSxW9gPyRT3Z3csjW5nx0475mBV9CVHh3c29cBD2fW8YLD7D3ST2gpW5JTQC-6fYXwFW5ZbPC11d22bQW3z526j6RY8ztM5NqbNQLCm6W52scYB9lgWjFN8dvM4gwmB-93ktZ1" TargetMode="External"/><Relationship Id="rId7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18373</Words>
  <Characters>104728</Characters>
  <Application>Microsoft Office Word</Application>
  <DocSecurity>0</DocSecurity>
  <Lines>872</Lines>
  <Paragraphs>245</Paragraphs>
  <ScaleCrop>false</ScaleCrop>
  <Company/>
  <LinksUpToDate>false</LinksUpToDate>
  <CharactersWithSpaces>122856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Faggella</dc:creator>
  <cp:keywords/>
  <dc:description/>
  <cp:lastModifiedBy>Marcello Faggella</cp:lastModifiedBy>
  <cp:revision>2</cp:revision>
  <dcterms:created xsi:type="dcterms:W3CDTF">2023-01-19T16:33:00Z</dcterms:created>
  <dcterms:modified xsi:type="dcterms:W3CDTF">2023-01-19T16:33:00Z</dcterms:modified>
</cp:coreProperties>
</file>